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1440646592"/>
        <w:docPartObj>
          <w:docPartGallery w:val="autotext"/>
        </w:docPartObj>
      </w:sdtPr>
      <w:sdtEndPr>
        <w:rPr>
          <w:rFonts w:asciiTheme="minorHAnsi" w:hAnsiTheme="minorHAnsi" w:eastAsiaTheme="minorEastAsia" w:cstheme="minorBidi"/>
          <w:b/>
          <w:bCs/>
          <w:kern w:val="0"/>
          <w:sz w:val="84"/>
          <w:szCs w:val="84"/>
        </w:rPr>
      </w:sdtEndPr>
      <w:sdtContent>
        <w:p w14:paraId="21CC2290">
          <w: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margin">
                      <wp:posOffset>-573405</wp:posOffset>
                    </wp:positionV>
                    <wp:extent cx="7315200" cy="1215390"/>
                    <wp:effectExtent l="0" t="0" r="0" b="1905"/>
                    <wp:wrapNone/>
                    <wp:docPr id="149" name="组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矩形 51"/>
                            <wps:cNvSpPr/>
                            <wps:spPr>
                              <a:xfrm>
                                <a:off x="0" y="-1"/>
                                <a:ext cx="7315200" cy="1130373"/>
                              </a:xfrm>
                              <a:custGeom>
                                <a:avLst/>
                                <a:gdLst>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 name="矩形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94100</wp14:pctWidth>
                    </wp14:sizeRelH>
                    <wp14:sizeRelV relativeFrom="page">
                      <wp14:pctHeight>12100</wp14:pctHeight>
                    </wp14:sizeRelV>
                  </wp:anchor>
                </w:drawing>
              </mc:Choice>
              <mc:Fallback>
                <w:pict>
                  <v:group id="组 149" o:spid="_x0000_s1026" o:spt="203" style="position:absolute;left:0pt;margin-top:-45.15pt;height:95.7pt;width:576pt;mso-position-horizontal:center;mso-position-horizontal-relative:margin;mso-position-vertical-relative:margin;z-index:251659264;mso-width-relative:page;mso-height-relative:page;mso-width-percent:941;mso-height-percent:121;" coordorigin="0,-1" coordsize="7315200,1216153" o:gfxdata="UEsDBAoAAAAAAIdO4kAAAAAAAAAAAAAAAAAEAAAAZHJzL1BLAwQUAAAACACHTuJAYi5PFNYAAAAJ&#10;AQAADwAAAGRycy9kb3ducmV2LnhtbE2PwU7DMBBE70j8g7VI3FrbASpI41QqEh9AQVWPbrxNosbr&#10;NHbahq9ne4Lb7s5q5k2xuvpOnHGIbSADeq5AIFXBtVQb+P76mL2CiMmSs10gNDBhhFV5f1fY3IUL&#10;feJ5k2rBJhRza6BJqc+ljFWD3sZ56JFYO4TB28TrUEs32Aub+05mSi2kty1xQmN7fG+wOm5Gz7m7&#10;bD3qn2kiudse1/20OI3PJ2MeH7Ragkh4TX/PcMNndCiZaR9GclF0BrhIMjB7U08gbrJ+yfi050lp&#10;DbIs5P8G5S9QSwMEFAAAAAgAh07iQJ1bdjF2BAAAlQ4AAA4AAABkcnMvZTJvRG9jLnhtbO1XzW7j&#10;NhC+F+g7EDoWSGzJlr0WkizSpAkWCLpBs0W3R5qifgCJVEk6Tvbc9yjQ2z7Doo9T9DX6kRQd2c0i&#10;TloUPfQikeIMZ+abXx29vmsbcsuVrqU4juLDcUS4YDKvRXkcff/u4uBVRLShIqeNFPw4uuc6en3y&#10;5RdH6y7jiaxkk3NFcInQ2bo7jipjumw00qziLdWHsuMCh4VULTXYqnKUK7rG7W0zSsbj2WgtVd4p&#10;ybjW+HruD6P+RrXPhbIoasbPJVu1XBh/q+INNTBJV3WnoxOnbVFwZt4WheaGNMcRLDXuCSFYL+1z&#10;dHJEs1LRrqpZrwLdR4Udm1paCwjdXHVODSUrVf/lqrZmSmpZmEMm25E3xCECK+LxDjaXSq46Z0uZ&#10;rctuAzoctYP6i69l395eK1LniITpIiKCtnD5H59+JnYLcNZdmYHmUnU33bXqP5R+Z+29K1Rr37CE&#10;3DlY7zew8jtDGD7OJ3EKz0eE4SxO4nSyiD3wrIJ3HvgONp+/+QzrDMyWdRQkj6yCG33WHWJSPwCl&#10;/x5QNxXtuMNfWxACUClM6YH65ePvv/1KUqe3FQ6qDU4604DssyAFYx9HKZ6MJ/NtU2nGVtpccukA&#10;p7dX2vjozbFysZf3ajEphK4Nfw9Fi7ZBQH81ImOyJvBEMpuFqN8l/3GbvCJxnCxms9T7qtwlfx8P&#10;bu9vflrGkGlMnpSRvETGkKm34WlJk4GkySxepOM9EBsyzSeTaZI+LWg6ELSHiCF5PF7E6WwPGenz&#10;ZGyTbzkFmVaGAKNViDl2J/qgw4pQ2zrGrv51Utt8HkYgkj5sEWE+ecFlI/YJZsTKkNllGfTZjxlB&#10;MGROniUZfh0yh0TcTzI8NmSePksyXDFkdskXbPbvHniF3ma7WuO6mokIuppyXW3pE7ajxvrL4myX&#10;ZO0qsct/UqEQ98ltz1t5y99JR2keynFw1sNpI4ZUoZpYhQNtoAjvzt03pAxyfSAEuvD29H3+OSh8&#10;WvUYBrLw9uSoW1ChT449KHeVZY3U3OtjkXLtZYOeBX1Qd7Vs6vyibhqLllbl8qxR5JbCEdOLV/HX&#10;5734LbJGWPCTdOqaIMXQVGBYQT9sOzReLcqI0KbENMaMclkkpJUAjeA6pc051ZWX4a7dWAhFbdPx&#10;bcauljK/R5dS0s85umMXNfivqDbXVKEPACmMfuYtHkUjoRQc71YRqaT68Nh3S482itOIrDEoQeGf&#10;VlTxiDRvBBrsIp5Oca1xm2k6T7BRw5Pl8ESs2jMJsJDa0M4tLb1pwrJQsv0BE+KplYojKhhke2j6&#10;zZnxAxxmTMZPTx0Zpil47ErcdMxebpET8nRlZFHbLulw8uj0G4wJdrr5V+YFGLs1L8QvGhhc1NLs&#10;8XkhiTEahRoXhjIbO3ZeIHaB6oCK4ZAJswNCO5BYwJZN3YXItut/diQnKuPtkufQ403eD3raKG4Y&#10;Eo5mBQL+O1vS4NuDeToPVXNDAmWHCv6fU6g4Ptv+WznlJnL8rbgq2v9Z2d+h4d7l4MPf5MmfUEsD&#10;BAoAAAAAAIdO4kAAAAAAAAAAAAAAAAAKAAAAZHJzL21lZGlhL1BLAwQUAAAACACHTuJAmxsUEW1k&#10;AABoZAAAFAAAAGRycy9tZWRpYS9pbWFnZTEucG5nAWhkl5uJUE5HDQoaCgAAAA1JSERSAAAJYAAA&#10;AY8IBgAAANiw614AAAAJcEhZcwAALiMAAC4jAXilP3YAAAAZdEVYdFNvZnR3YXJlAEFkb2JlIElt&#10;YWdlUmVhZHlxyWU8AABj9UlEQVR42uzd7W4baXou6iqSoqgv2pHt7XHPeCPBQmaA9WMBC1j5GSQn&#10;sPMnQA5hHcA+q5xAjmNj/91BJhPPtNttSZYoWaItfmw+ZL3W22y627JVEj+uC3hRpaK76a5S22Lx&#10;5v2U4/H4/yoAAAAAlsP1ZPUm62yyBpN1NFlXZVleOjUAAAAAwDIqBbAAAACAFXE8WRHEuipmwazr&#10;six7TgsAAAAA8JAEsAAAAIBVFyGsy+KmOSuCWcdOCwAAAABwHwSwAAAAgHWV2rJSc9alYBYAAAAA&#10;cNcEsAAAAIBNc13ctGVdVdteWZbXTg0AAAAAcFsCWAAAAAA3UltWBLOOYluW5aXTAgAAAAB8jgAW&#10;AAAAwK+LYFbenBXjDHtOCwAAAAAggAUAAADw9SKEFcGs1JwVwaxjpwUAAAAANocAFgAAAMDdS2MM&#10;U3NWtGb1yrK8dmoAAAAAYL0IYAEAAADcn3yM4WCyjibrqizLS6cGAAAAAFaTABYAAADAckhjDKM5&#10;K4JZ12VZ9pwWAAAAAFhuAlgAAAAAyy1CWJfFTXNWBLOOnRYAAAAAeBDNyWpVqzFZWwJYAAAAAKsp&#10;tWWl5qxLwSwAAAAAuBPTYFUxC1vF2p6ssjr2MwJYAAAAAOvlurhpy7qqtr2yLK+dGgAAAAD4iTxY&#10;FSuCV+3b/ksEsAAAAAA2R2rLimDWUWzLsrx0WgAAAABYY6nJKm3z8YF3QgALAAAAgAhm5c1ZMc6w&#10;57QAAAAAsCLy9qr58YF1GU3WIJYAFgAAAACfEyGsCGal5qwIZh07LQAAAAA8gPn2qnx8YJ0+FrOw&#10;1XW1xpP1If8FAlgAAAAA3FYaY5ias6I1q1eW5bVTAwAAAMA3mG+vyput6hT3tYbZNu2PvuQfFsAC&#10;AAAA4K7kYwyjfv1osq7Ksrx0agAAAADI5O1Vqdmq7pBVClZFe9Wn8YHVsW8igAUAAADAfUhjDKM5&#10;K4JZ12VZ9pwWAAAAgLWVt1fNjw+sy3x7VT4+sDYCWAAAAAA8pAhhXRY3zVkRzDp2WgAAAABWQt5e&#10;NT8+sC7z7VURrhoXs2arByGABQAAAMAySm1ZqTnrUjALAAAA4EGkYFVqr8rHB9Ypb6/KxwcuHQEs&#10;AAAAAFZJ3HBLbVlX1bZXluW1UwMAAADw1ebbq/LxgXXK26tSs1UaH7gyBLAAAAAAWBepLSuCWUex&#10;Lcvy0mkBAAAA+CRvr0rjA1OzVV1Se1UEqwbFT8cHrgUBLAAAAADWXQSz8uasGGfYc1oAAACANZW3&#10;V82PD6zLfHtVPj5w7QlgAQAAALCpIoR1mW0jmHXstAAAAAArYL69aru4GR9YlxSySu1V+fjAjSaA&#10;BQAAAAA/lcYYpuasaM3qlWV57dQAAAAA9yi1V6VgVT4+sE55e1U+PnDkkiwmgAUAAAAAXyYfY3iV&#10;tmVZXjo1AAAAwDfI26vy8YF1ytur5putuCUBLAAAAAD4dtGWlZqzjibruizLntMCAAAAVPL2qvnx&#10;gXWZb6+KZishqxoIYAEAAABAfSKEdVncNGddCmYBAADA2srbq+bHB9Zlvr0qHx/IPRHAAgAAAID7&#10;l9qyUnNWBLOOnRYAAABYevPtVXmzVZ3yYFU+PpAl0HIKAAAAAODe7VbrSTowHsd90+kN1NSWdVVt&#10;e2VZ+tQqAAAA3J/59qqtbFuneP0/zLb5+EAe2Hg8jmaz7erLnWKWu4rvix0NWAAAAACw/FIwKzVn&#10;HcW2LMtLpwYAAAC+Wt5elY8PrPs1fmqvmh8fyAMYj8cH1e58wCqNjjz4tX+HABYAAAAArLYYXZg3&#10;Z8U4w57TAgAAAFN5sGp+fGBd5tur8vGB3IPxeLxb/DxA1S5uAnb5499MAAsAAAAA1lNqzErbCGYd&#10;Oy0AAACsoRSsinDN/PjAusy3V+XNVtRgPB7H9dytvkwjAMN+9n2w+xC/NwEsAAAAANgsaYxhas6K&#10;1qxeWZY+hQsAAMAym2+vyscH1ilvr0rNVkJWdygbATgfsPriEYAPTQALAAAAAAj5GMOrtC3L8tKp&#10;AQAA4J7Mt1fl4wPrfk2c2qvmxwfyFcbjcVyz7erLPGC1U+3f6QjAhyaABQAAAAD8mmjLSs1ZR5N1&#10;XZZlz2kBAADgK+XtVfn4wDrl7VXz4wP5AnMjAPOA1YOPAHxoAlgAAAAAwNeKENZlcdOcdSmYBQAA&#10;QCVvr0rNVml8YF1SsCq1V+XjA/mM8Xic2qjmA1YpFHfgLP0yASwAAAAA4K6ltqzUnBXBrGOnBQAA&#10;YO2k9qq08vGBdZlvr8rHB1KZGwG4U12ffARgPNZ2pu6GABYAAAAAcF/ipnhqy7qqtr2yLH0SGQAA&#10;YHnNt1fl4wPrlLdXpfGBqdlqY43H49RGNR+wmm+w4h4JYAEAAAAADy0Fs1Jz1lFsy7K8dGoAAADu&#10;TYR5UognHx9Y9+vB1F41Pz5wY2QjAEMesErnP3+cJSSABQAAAAAssxhdmDdnxTjDntMCAADwVfL2&#10;qnx8YKPG55xvr4pmqzQ+cG19ZgRg2M+uhRGAa0IACwAAAABYRakxK20jmHXstAAAAPykvSqND0zN&#10;VnVJ7VUpWJWPD1wr2QjAfNzfTvHzBis2iAAWAAAAALBO0hjD1JwVrVm9siyvnRoAAGCNzLdX5eMD&#10;65S3V+XjA1faZ0YAxtc71b4RgPwiASwAAAAAYBPkYwyv0rYsy0unBgAAWFLz7VX5+MA65e1V8+MD&#10;V8Z4PM4bqvJxgGkEYP44fBMBLAAAAABg00VbVmrOOpqs67Ise04LAABwT/JgVT4+sE55e9X8+MCl&#10;9pkRgO3snBkByL0TwAIAAAAAWCxCWJfFTXPWpWAWAADwlVKTVdrm4wPrMt9elTdbLZXxeJw3VO1U&#10;5yYfARiPtX0bsawEsAAAAAAAbie1ZaXmrAhmHTstAACw8fL2qvnxgXWZb6+6zrYP6hdGAO5k58UI&#10;QNaCABYAAAAAwN2INzhSW9ZVte2VZXnt1AAAwNqYb6/KxwfWKW+vyscH3rvxeLxb3ITK0ri/fARg&#10;/jhsBAEsAAAAAIB6pWBWas46im1ZlpdODQAALKX59qq82aru1w4pWDU/PrBWnxkBGParrRGA8AsE&#10;sAAAAAAAHk6MLsybs2KcYc9pAQCAe5G3V6Vmq7pDRilYFSGr+fGBd248HucNVfMjAMOBbwP4dgJY&#10;AAAAAADLJzVmpW0Es46dFgAAuLW8vWp+fGBd5tur8vGB3+wzIwDj651q3whAuGcCWAAAAAAAqyON&#10;MUzNWdGa1SvL8tqpAQBgg+XtVfPjA+sy316Vjw+8tfF4HL/X3erLRSMA88eBJSOABQAAAACw+vIx&#10;hldpW5blpVMDAMCaSMGq1F6Vjw+sU95elY8P/CLZCMA8QNUubkYdGgEIa0AACwAAAABgvUVbVmrO&#10;Opqs67Ise04LAABLaL69Kh8fWKe8vSo1W6XxgT8zHo/j97NdfbloBOD2PfyegSUigAUAAAAAsJki&#10;hHVZ3DRnXQpmAQBwT/L2qjQ+MDVb1SW1V0WwalD8dHzg/AjAPGC1U9wEwowABBYSwAIAAAAAIJfa&#10;slJzVgSzjp0WAABuKW+vmh8fWJf59qqP//qv/7r9L//yL9Fu9bkRgLvVYwBfTQALAAAAAIAvEW9i&#10;pbasq2rbK8vy2qkBANhY8+1V28VNW1Rt/uEf/qH4n//zfza73e7w7//+71uPHz9u/K//9b+iycoI&#10;QOBBCGABAAAAAPAtUjArNWcdxbYsy0unBgBgLaT2qhSsyscH3ql/+qd/2o/tb37zm60//OEP5fb2&#10;9uhv//Zvtw4PD4tHjx6NXr58ud3pdMYuCbBsBLAAAAAAAKhLjC7Mm7NinGHPaQEAWEp5e1U+PvCb&#10;/OM//uNOt9udNmL99//+3/diO/m6vbe313706NHgr/7qr7Z/85vfjNrt9ujJkyeDyWOjyfGhywGs&#10;EgEsAAAAAADuW2rMStsIZh07LQAAtUtNVmmbjw/8Yi9evGj+3d/93XTc39/8zd90dnZ2mtXxaYPV&#10;1tZW4+DgYPp4p9MZ7u7uRqhqMDk+nvyaj0JWwLoRwAIAAAAAYFmkMYapOStas3plWV47NQAAXyxv&#10;r5ofH/iL0gjAg4ODxsuXL6cBqqdPn+5sbW1N/9nDw8O9Rf9cq9Uad7vdwc7OznBvb28UIat2uz1+&#10;/vz5wOUANoEAFgAAAAAAyy4fY3iVtmVZXjo1AMCGmm+vivGBZTELW/3E//gf/6P913/919NRgmkE&#10;4Pb2dvPw8HAasNrd3d3qdDpfNGpw8s9ct1qt0ePHj4eT/cHk3zN6+fKlsDyw8QSwAAAAAABYZdGW&#10;lZqzjgrBLABgfcy3V30aH5iPAPzNb36zdXh4OA1QLRoBeFuTf27aZBUhq/39/eHk6+GzZ88GnU5n&#10;7JIALCaABQAAAADAOorGrMvipjnrsizLntMCACyhT+1V//zP/9zd399vDQaDnTQCsNvttvf29qYB&#10;q8+NALytCFltbW2Nnz59et1ut0dPnjwZTJ5n9OjRo6HLAXB7AlgAAAAAAGyS1JaVmrMimHXstAAA&#10;dRmPx+1/+7d/2zs5OSn7/f6j6+vrdqytra3uZNu4zQjA25j8O4eTf3eEqqZhqxcvXnxst9vj58+f&#10;D1wVgLslgAUAAAAAADfBrLNs2yvL8tqpAQAWGY/HB9VuhKe2X7161bi4uNj/y1/+sjMajaLFqnt5&#10;edno9/vNun4PrVZr3O12pyMD9/b2RoeHh4Pt7e3Ry5cv/QwDcI8EsAAAAAAA4PPizcs0zjCCWUex&#10;Lcvy0qkBgPUzHo93J5sUmMoDVtOGqtPT0/3z8/P28fFx6+PHj42jo6Ot6+vrcnKsVefv6/Dw8LrV&#10;ao0eP3483N/fHx4cHAyFrACWhwAWAAAAAAB8nTTGMDVmxTjDntMCAMtlPB5HoGq3+nJnslJYar/a&#10;bhdVwCr0+/3y7du3rfPz8+bFxUXz9PS0ORgMGicnJ1t1/j4PDg6mowKfPn16nUJWz549G3Q6nbGr&#10;CLDcBLAAAAAAAOBupcastI1g1rHTAgB3KxsBOB+wmm+wWujVq1dbHz58iGBV6/37942rq6tmr9eL&#10;0YFlXb/nTqcz3N3dHUXIqt1uj548eTLodrujR48eDV1RgNUlgAUAAAAAAPcjtWWl5qxpSKssS+OD&#10;AKAyHo+jiWq7+jIPWO1U+/mIwF/15s2bGBVYvn79uh2jAs/Ozlp1h6xarda42+0OHj16NG20evHi&#10;xcd2uz1+/vz5wBUGWE8CWAAAAAAA8LAigBVtWTHGMI0zvCrL8tKpAWAdzI0AzANWaQRg/vitnZ2d&#10;RXNV4/j4OJqsmhGyury8bPT7/WZd/00pZLWzszPc29sbHR4eDra3t0cvX74UrAbYQAJYAAAAAACw&#10;vFJbVgSzjgrBLACWyGdGALarFQ7u6rn6/X759u3bVoSsPn782Dg6OtqKRqvz8/NWnf+Nh4eH161W&#10;a/T48ePh/v7+8ODgYPjs2bNBp9MZ+w4AIBHAAgAAAACA1RONWZfFTXPWZVmWPacFgG81NwIwxv5F&#10;wCkfARiPtet6/levXm2dn583Ly4umqenp83BYNA4OTnZqvO/+eDgYDoq8OnTp9ftdnv05MmTgZAV&#10;ALchgAUAAAAAAOsjtWWl5qwIZh07LQCb7RdGAEaoqll84wjA24qQ1YcPHyJYFSMDG1dXVzFCsDUY&#10;DMq6nrPT6Qx3d3dHjx49moatXrx48bHb7cbXQ98hAHwrASwAAAAAAFh/KZh1lm17ZVleOzUAq2s8&#10;Hkdoqll9mcb95SMA88fv1Zs3b2JUYPn69et2jAo8OztrXV5eNvr9fm2/n1arNe52u4OdnZ3h3t7e&#10;KEJW7XZ7/Pz584HvFgDqJIAFAAAAAACbKwJYaZxhBLOOYluW5aVTA/AwPjMCMOxX21pHAN7G2dlZ&#10;NFc1jo+PI2zVODo62qo7ZBUODw+vU8hqsj/Y3t4evXz5UqgYgAcjgAUAAAAAACySxhimxqwYZ9hz&#10;WgC+zng8Tg1V+bi/NAIwHCzj77vf75dv375tnZ+fNy8uLpqnp6fNGBk4+bpV5/NGyKrVao0eP348&#10;3N/fHx4cHAyfPXs26HQ6Y99NACwbASwAAAAAAOA2UmNW2kYw69hpATbRZ0YAxtc71f6DjQC8rVev&#10;Xm19+PChcXJy0oqQ1WAwiP2tOp/z4OBgsLW1NX769Ol1u90ePXnyZNDtdkePHj0a+u4CYJUIYAEA&#10;AAAAAHchtWWl5qxpSKssSyOhgJUyHo/nG6rmRwDmj6+UN2/eTJusImT1/v37RjRZ9Xq91mAwKOt6&#10;zk6nM9zd3Y1Q1TRs9eLFi4/tdnv8/Pnzge82ANaFABYAAAAAAFCnCGBFW1aMMUzjDK/Ksrx0aoD7&#10;9JkRgO1qhYN1+O+MkNXHjx/L169ft6+vr8uzs7PW5eVlo9/v19bE1Wq1xt1ud7CzszPc29sbHR4e&#10;DmJkoJAVAJtCAAsAAAAAAHgoqS0rgllHhWAWcEvj8TjCU9vVl4tGAMZj7XX77z47O4vmqsbx8XGE&#10;rRpHR0dbEbY6Pz9v1fm8h4eH161Wa/T48eNhhKy2t7dHL1++1HQIwMYTwAIAAAAAAJZNNGZdFjfN&#10;WZdlWfacFtgMcyMA84BVhKqaxQqPALyNfr9fvn37djoy8OLionl6etocDAaNk5OTrTqf9+DgYDoq&#10;8OnTp9f7+/vDaLJ69uzZoNPpjH13AsBiAlgAAAAAAMCqSG1ZqTkrglnHTgushvF4HKGp+QBVPgIw&#10;Pb5RXr16tfXhw4cIVrXev3/fuLq6atYdsup0OsPd3d1RhKza7fboyZMng263O3r06NHQdyoA3J4A&#10;FgAAAAAAsOpSMOss2/bKsjQWC2o2NwIwGqrSCLz9aruWIwBv682bNzEqsHz9+nU7hax6vV5rMBiU&#10;dT1nClk9evRo2mj14sWLj+12e/z8+fOB71wAuFsCWAAAAAAAwLqKAFYaZxjBrKPYlmV56dTALxuP&#10;xwfV7qIRgOHAWfqps7OzCFU1jo+Po8mqOfm6dXl52ej3+7W1erVarXG32x3s7OwM9/b2RoeHh4Pt&#10;7e3Ry5cvBVAB4B4JYAEAAAAAAJsojTFMjVkxzrDntLDOshGAIQ9YbfQIwNvo9/vl27dvWxGy+vjx&#10;Y+Po6Gjr+vq6PD8/b9X5vIeHh9etVmv0+PHj4f7+/vDg4GD47NmzQafTGbsqAPDwBLAAAAAAAABu&#10;pMastI1g1rHTwrIaj8cRmNqtvlw0AjB/nC+QQlbn5+fNi4uL5unpaXMwGDROTk626nzeg4OD6ajA&#10;p0+fXrfb7dGTJ08GQlYAsBoEsAAAAAAAAH5dastKzVnTkFZZlsZ8UYtsBOB8wMoIwDvy6tWrrQ8f&#10;PkSwKkYGNq6urmKEYGswGJR1PWen0xnu7u6OHj16NNjb2xtGyKrb7cbXQ1cEAFaXABYAAAAAAMDX&#10;iwBWtGXFGMM0zvCqLMtLp4Z54/E4Rv1tV1/mAaudaj8eaztTd+fNmzcxKrB8/fp1O0YFnp2dteoO&#10;WbVarXG32x1EyCoarV68ePGx3W6Pnz9/PnBFAGA9CWABAAAAAADUI7VlRTDrqBDMWktzIwDzgJUR&#10;gPfk7Owsmqsax8fHEbZqHB0dbV1eXjb6/X6zzuc9PDy83tnZGe7t7Y0m+4Pt7e3Ry5cvteIBwAYS&#10;wAIAAAAAALhf0Zh1Wdw0Z12WZdlzWpbLeDyO0FSz+GmAql3cNFSlx7kH/X6/fPv2bev8/Lx5cXHR&#10;jJBVNFpNvm7V+bwRsmq1WqPHjx8P9/f3hwcHB8Nnz54NOp3O2FUBABIBLAAAAAAAgOWQ2rJSc1YE&#10;s46dlrszNwIwxv5FeMcIwCXy6tWrrRSyOj09bQ4Gg8bJyclWnc95cHAwHRX49OnT63a7PXry5Mmg&#10;2+2OHj16NHRFAIAvIYAFAAAAAACw3FIw6yzb9sqyNOqsMh6PD6rd+YBVaqg6cJaWx5s3b6ZNVicn&#10;J6337983rq6uYoRgazAYlHU9Z6fTGe7u7kaoahq2evHixUchKwDgrghgAQAAAAAArKYIYKUxhoPJ&#10;Opqsq7IsL9fhPy4bARjygJURgCsgQlYfP34sX79+3Y5RgWdnZ63Ly8tGv9+v7Zq1Wq1xt9sd7Ozs&#10;DPf29kaHh4eDGBn4/PnzgSsCANRJAAsAAAAAAGD9pDGGqTErxhn2Hvo3NR6PI3yzW32ZRgCG/Wqb&#10;P86SOzs7i+aqxvHxcYStGkdHR1sRtjo/P2/V+byHh4fXrVZr9Pjx42GErLa3t0cvX77UCAcAPBgB&#10;LAAAAAAAgM0RIazL4qY567osy+Nv/ZdmIwDnA1ZGAK64fr9fvn37djoy8OLionl6etqMkYF1h6wO&#10;Dg6mTVYRstrf3x9Gk9WzZ88GnU5n7KoAAMtGAAsAAAAAAIDUlpWas2L1J6tRPZ4HrHaqfSMA18ir&#10;V6+2Pnz40Dg5OWm9f/++ESGryf5Wnc8ZIautra3x06dPr9vt9ujJkyeDbrc7evTo0dAVAQBWScsp&#10;AAAAAAAA2Bjbk/W02o9QVbfa/y57/MlknVcrQlj/NVk/FrNw1vvJupisgVO5et68eROjAsvXr1+3&#10;U8iq1+u1BoNBWddzdjqd4e7uboSqpmGrFy9efGy32+Pnz5/7HgIA1oYGLAAAAAAAgNUXoaoIT7Un&#10;61l17KC4aa767Tf++6PpKkI6J8UslBUNWX+uvv6hmI0z7FeLB3R2dhahqkaErK6vr8vJ163Ly8tG&#10;v9+vra2s1WqNu93udGTg3t7e6PDwcLC9vT16+fLltSsCAGwCASwAAAAAAIDllDdU5QGr1GDVLW4C&#10;Vg+lUa1oy4oRhr3JOpqsd5P1x2LWlvWh2nJHUsjq+Pg4Gq0aR0dHWxG2Oj8/r3X6zeHh4XWr1Ro9&#10;fvx4uL+/Pzw4OBgKWQEACGABAAAAAADct9RGNR+winBVPiJwlUVbVjQuRSNWBLNifGG0ZEVj1n8W&#10;s8BWBLNOfTss1u/3y7dv37bOz8+bFxcXzdPT0+ZgMGicnJxs1fm8BwcH01GBT58+vU4hq2fPng06&#10;nc7YVQEA+MwPvwJYAAAAAAAA3yw1VIU8YHWw4PFNFy1Ng2LWlhVBrGjH+n6yfixmQa331bHBJpyM&#10;V69ebX348CGCVa337983rq6uot2qNRgMyrqes9PpDHd3d0ePHj0a7O3tDZ88eTLodrvx9dC3JwDA&#10;7QlgAQAAAAAALLZoBGD4rtouwwjAdRKNWRE6ipasaM6KgNYPxSyYFWMNz6rj/VX7D3vz5k2MCixf&#10;v37djlGBZ2dnrbpDVq1Wa9ztdgcRsopGqxcvXnxst9vj58+fD3yrAQDcLQEsAAAAAABg06SGqhj5&#10;96zaTyMA88dZDo1qRVtWjDOMYNabYhbUelXM2rI+VNsHc3Z2Fs1VjePj42iyakbI6vLystHv95t1&#10;PWcKWe3s7Az39vZGh4eHg+3t7dHLly+vfdsAANwfASwAAAAAAGAdLBoB2K6Ozz/Oeoj2qAg3RSNW&#10;BLNifGG0ZEVj1p8n691kxUi907t6wn6/X759+7Z1fn7evLi4aB4dHW1Fo9Xk61ad/6GHh4fXrVZr&#10;9Pjx4+H+/v7w4OBg+OzZs0Gn0xn7NgAAWIIfTMfj8f9d7Y8mK6Xhh9UqqmPph7cTpwwAAAAAALgn&#10;EZhKAap8HOB3Cx6HXASiYtRetGVFc1a0Y31frQhqpcasheP4Xr16tZVCVqenp83BYNA4OTnZqvM3&#10;fHBwMB0V+PTp0+t2uz168uTJoNvtjh49ejR0OQEAllsEsP73LX79TjH7JEGEskbVsY/Z43lwq/e5&#10;H1oBAAAAAICNtmgE4EG18sfhrsX7XNGcdXJ5eflxMBj0Li4u3k7W8bt3745PTk4+nJ2dXU2O1xJ6&#10;6nQ6w93d3QhVTcNWL168+ChkBQCw+m4bwLqNFNYKl9V+BLIWBbeuqgUAAAAAAKymvKEqjfvLRwB2&#10;i5uAFdyLDx8+lKPRqLy6umpMtsXHjx/LGBk4GAzKuV/aKCeGw+H78Xjcn2zPJ7/27WSdnZ+ff//+&#10;/fve5N/1od/vf/i152y1WuNutzvY2dkZ7u3tjSJk1W63x8+fP1dcAACwpuoMYN1Gu1oh5nSnH3oj&#10;lDUf3BLWAgAAAACA+/G5EYBxrF0YAcgSSIGqFLbq9/ufC1l9jchlRXjrQwSzJv/Od5MV4ayjRqPx&#10;58mxk62trcudnZ2z7e3t0cuXL69dEQCAzbMsAazbiEDWTrUfwaxUyRqfOJgPbsUPuecuMwAAAAAA&#10;/ETeULVoBGB6HJZCtFd9+PChEaGqCFelJqvY1vm80VwVowLTNtqtImjVaDTi4VYxe6+qV8zejzqd&#10;rB8n6/vJOi5m712dunoAAOtvFQNYt7VfbWPk4TjbT6Jxq1Htn/iWAAAAAABgRS0aARi+q7ZGALL0&#10;0qjACFtFuCr241idzxnhqmazOe50OuNGoxEBq2nQKgJXX/mvjJKACIbF+079antUzMJZP0zW+8m6&#10;KGbhLQAA1sAmBLBuY6e4ac5KIw/zsNZlMfs0Q+j5wRgAAAAAgHvw22q7aARg/jishBgVWI0MjEar&#10;Iu1H2KouKVAVYator9rZ2RmlsNU9/qc3qhVtWTHNJYJZ0ZQVwazXk3VWzAJbfd8lAACrRQDr67Wz&#10;F7cRzIrgVgSy0quDNAYxCGsBAAAAAJDLG6pSgKpdHZ9/HFZOjAeMYFVqtEojA+NYXc8ZwaoYDxhh&#10;q8n6tH/PIauvEeck3lOK4FW8v3Rc3ASzojHrXTEbZ3jhOwsAYEl/oBPAuhfxQ/NOtd+vfpAuipuQ&#10;1nxw68opAwAAAABYORGYWhSg+m7B47DyUqAqGq1Go1HZ7/fL4XBYRtiqzuet2qumowOj1SpCVnFs&#10;TU9zTGaJ95Hiw/7RnHU6Wd8Xs3DWm8kaVscAAHhAAljLab/avi9uRh7GJxvmg1vX1Q/bAAAAAADU&#10;J2+oelbtH1QrfxzWTrRXVaMCpw1WEa6KY9FsVefzRriq2WyOO53Op5BVNFpF8IqpeJ8o3jeKMYb9&#10;antUzMJZ0ZqVGrNMaAEAuAcCWKtvp/ohO0JZ6VVHjERMwa1+dvzE6QIAAAAAmIrwVLfaXzQCsFvc&#10;BKxg7aVRgVXYqkjjA+t8zghVRbgqQlaNRmM6KjAdc0W+WqNa8QH+eO8o3htKYwxfFbMP/wtmAQDc&#10;MQGszZLCWtfVSsGtZvV4Htzq+eEbAAAAAFgx+Yi/PGAVx9qFEYBsuDQqMIJVKWQVgasIXtUlBaqi&#10;0Sraq6rxgdOwlStyr6ItK94Pig/ux3tDx8VshGEKaB1Vj/WdKgCAr/hhSwCLz2hXK8QnIbaKWSBr&#10;UXBLWAsAAAAAqFOEpiI89bkRgOlx2HgxJrAKVk23MTIwHavrOSNYFeMBI2w1WUUaFRhhK1dkJcSH&#10;8+N9nni/J5qzIoz1Y7UipJXGGQIA8BkCWNyFCGLtVPsprJX228XPg1tXThkAAAAAbLz5hqoUsDIC&#10;EH5FGhWYGq36/X45HA6nYas6n7dqryqizSparSJwlcJWrKV4Xye+p6IlK5qx3hazUFZsozUrglmn&#10;ThMAgAAWD2O/2sac8TTy8Kz4aYgrbrREaOvc6QIAAACAlfLbartoBGD+OPALUsgqmquiwSrCVXEs&#10;xgfW+bwRrmo2m+NOpzNOowKFrJjTqFa8hxMfuo9QVrRmvZusV8Xs/Z94r8f0FABgYwhgsewilJWa&#10;s9Kru8ticXDrxOkCAAAAgFrkI/7ygJURgPCNIlCVha2Kanzg9FhdorkqGqwibFW1WI3TMVeEbxBt&#10;WfGeTrRlxfs6Mb7wuLgJaB1Vj/WdKgBg7X4QEsBijbSLm+asfORhs3o8PomRbgIJawEAAACw6eJe&#10;WRr3lweovlvwOPAN0qjAFLaKNqtotYqwVV3PGY1V0VwVwarJSuMDp2ErV4QHEB+sj0asXjF7vyZG&#10;GEYwK96viaBWjDO8cJoAgFUlgMWmilBWPvJwq/rBf1Fwq1eoyQUAAABgdaSGqviw4rNq3whAqFkK&#10;VKWwVb/frz1kFSJYlUJWaVRgHHNFWBHxXkz8PxJBrGjGejtZ3xezcYZ/nqzhZJ06TQDAshPAgi+z&#10;X21j5GGnmAWy4oVAu/h5cOvK6QIAAADgjsWov261nwesUkNVt7gZBwjUJBsVOA1XRchqOByW0WhV&#10;5/NW7VVFjAyMMYHV2MDpMVhTjWpFW1a875LGGEZA61Vx05jlA/QAwFIQwIIaXgsXszBWNGel2vaz&#10;6nge3LquXjgAAAAAsJnyEX95wMoIQHhgMSowhawiXBXBqzhW53NGuKrZbI47nc44jQqMoFUErlwR&#10;+CTCjvEeTLzXEsGsGF94XMwCWjHWMNqyBLMAgPv/IUUACx5UCmvFi4RxtR+hrPnglrAWAAAAwOqI&#10;0FTc38lHAB4UNw1VRgDCEohRgdXIwAhbFWk/wlZ1SYGqCFulUYFCVnB3/4sVs+BVfEA+3lOJQFYE&#10;s2K8YYw17FcLAODOCWDB6mgXN81ZUa27VdyMO5wPbp04XQAAAAB3Km+oygNWRgDCEouQ1Wg0KqO9&#10;KoJV0WYVrVYRtqrrOSNYFeMBI1g1WZ/2o9HKFYEHEe+hxP/z8d5JBLBijGEEst5N1p+Lm3GGAABf&#10;TQAL1vfFRGrOSmGtfPxhHtzqFap4AQAAgM2V2qjmA1ZxD8UIQFgBKVCVwlb9fr8cDofT0YF1Pm+0&#10;V0XYKtqsImSVGq1cEVgZjWrFB9zjfZMIZcUIwwhovSpm76+cOk0AwJcQwALCfrWNkYedYhbIel/M&#10;QlzxomNY3AS3rpwuAAAAYMmlhqqQB6wOFjwOrIBor6pGBU4brFKTVd0hqwhXpZGBsa2arKZhK2Bt&#10;xZ8r8QH2+FB7vCfyl2L2/kmMM4yxhhHKisYsH24HAG5+gBDAAm5pp7hpzko3Ks+q4/PBLWEtAAAA&#10;4K7kbVR5gOq7amsEIKyBNCqwClsVEbiKY3U+Z4SqIlzV6XTGjUZjOiowHXNFgPk/MorZeyHxHkmM&#10;MDwqZs1ZvWrbrxYAsGEEsIA6tYub5qy4WRHBrajyTTdIY956tG9dV8cBAACAzZMaquIewrNqP40A&#10;zB8H1kQaFRjBqhSyisBVBK/qkgJV0WSVRgWmsJUrAtyBeP8jmrPifY8IYL0uZoGseO/jT8UstHXh&#10;NAHA+hLAApbpxUk+8nCruGnQWhTcAgAAAJbXohGA7WJxgxWwhmI8YGqvimBVGhkYx+p6zghWxXjA&#10;CFtNVpFGBUbYyhUBHkijWvEeR7znEaGsaM2K9qw/FrP3Q06dJgBYfQJYwKpKzVmXk9UpboJbqXEr&#10;pFGJ5rADAADAt8tHAMaov261/92Cx4ENkAJVqdGq3++Xw+GwjLBVnc9btVcV0WYVrVYRuBKyAlZM&#10;/DkZ72FEW1a8p/GXyTorZgGtN8UssCWYBQCr9Je7ABawAXaqFzLRnLVXzAJZ74ufNm6l4NaV0wUA&#10;AMCGWTQC8KBa+ePABor2qhgPGEGrCFxFuCqORbNVnc8b4apmsznudDqfQlap0QpgzbWK2fsY8QHz&#10;aMqKxqwIZv1QzEJZF4UPngPA0hHAAvipFNbqVS9ymtULnEXBLWEtAAAAllXeUJXG/eUjALvFTcAK&#10;oEijAquwVVE1W02P1SVCVRGuirBVFbAap2OuCMDP/9istvFh82jOel3Mglkn1bZfLQDgAQhgAXy9&#10;drUirBUfvdsqZrXAKbgVL3rSqMRzpwsAAIBv9LkRgE+r16dGAAK/KI0KTGGraLOqO2QVjVXRXBUh&#10;q9ivxgdOw1auCMCdiPcjYqRhvA8RHxx/Vcw+WP7jZP05/vgvZq1ZAECNBLAA7u8FUD7yMIW14kVR&#10;u/h5cAsAAIDNkRqqQhr3l48AzB8H+EUxJrBqr5puI2SVjtX1nClkFe1Vk1WkUYERtnJFAB5Mo1rR&#10;ihXvTfypmE35iLasCGlFMOvUaQKAuyGABbCcUnPW5WR1qhdHH4tZiCsPbkX7llnvAAAAy2fRCMDw&#10;XbU1AhD4atmowGm4qt/vl8PhcBq2qvN5q/aqItqsYkxgNTZwegyAlRF/V8SHweO9hXiP4aiYNWb9&#10;V7UfoayLwnsPAHC7v2AFsABW3k5x05y1V70oel/cNG6l4JawFgAAwLfLG6rmRwDmjwN8sxgVmEJW&#10;Ea6K4FUcq/M5I1zVbDbHnU5nnEYFRtAqAleuCMDaa1XbeL8hQlhvi1kwK95fiOasfrUAgDkCWACb&#10;pV3cNGelkYfxyZYU3Irj0b51VS0AAIBNsGgEYLs6Pv84wJ2KQFXWaFVU4wOnx+qSAlURtkqjAoWs&#10;APgF8V5CNGfFhI547yBGGEY4K4JaMdow3l+4cJoA2GQCWAD80guq1JwVn6zcKmZhrU5x07iVRiWe&#10;O10AAMCSicDUogDVdwseB6jVhw8for2qTGGraLOKVqsIW9X1nBGsivGAEayarDQ+cNpo5YoAcFd/&#10;3VQrWrEimBVhrLPJ+nGy/jhZw2I20hAA1p4AFgB3JTVnxcjDCGlFKCtuIsanxiOslY9KBAAA+Fp5&#10;Q9Wzav+gWvnjAPcqBapS2Krf75fD4XA6OrDO503tVRGyisBVarRyRQB4QPF3X7wfkCZvHBWzD3jH&#10;OMM3xez9A8EsANbrLz8BLAAeQISxRtWLrBh/mIJbO8XPg1sAAMD6i/BUt9pfNAKwW9wErAAeTDYq&#10;cNpglZqs6g5ZxajANDIwthG4SmErAFgxrWob9/9jbGGMMvyv6usfq2MDpwmAVSOABcCyy5uzolkr&#10;avIXBbd6XpQBAMBSyUf85QGrONYujAAEllgaFRhhqwhXxX4cq/M5I1zVbDbHnU5nnEYFRtAqAleu&#10;CAAbIN4HiEBz3P+Pe/+vilk4K94biNGG/WoBwFISwAJgnbSLm+as2G4Vs1rjFNyKkFYalXjldAEA&#10;wFeJ0NR28fkRgOlxgKUWowKrkYHRaFWk/Qhb1SUFqiJslUYFprCVKwIACzWqFeGruK//H8WsJSva&#10;sv4Yf6VXXwPAgxLAAmBTxadpUnNWvHhLYa2t6ute8dNRiQAAsM7mG6pSgOq7amsEILCSYjxgBKtS&#10;o1UaGRjH6nrOCFbFeMAIW03Wp30hKwC4U/F3edznj8kYcT//h2J2Lz/GGb6p9k+dJgDu7S8mASwA&#10;+CKpOStGHnaqF28RzoqQVmrcSvXIAACwLH5bbReNAMwfB1hZKVAVjVaj0ajs9/vlcDgsI2xV5/NW&#10;7VXT0YHRahUhqzjmigDAg2tV27h3HyGs+PB1NGdFUCuas6Ixa+A0AXCXBLAA4O7lzVl7xU1wa6f4&#10;eXALAABuK2+oygNWRgACayvaq6pRgdMGqwhXxbFotqrzeSNc1Ww2x51O51PIKhqtIngFAKycaMxK&#10;H6SO9bpaEcz6UzEbc9h3mgD4GgJYAPCw8uasaNYaFz8NbsXar14A+kQOAMD6isDU02p/0QjA/HGA&#10;tZVGBVZhqyKND6zzOSNUFeGqCFk1Go3pqMB0zBUBgI3QqFaEr+KefLRlRXNWfIj634vZvfkLpwmA&#10;XyKABQCrIz6ds2jkYQpuRUgrjUq8croAAJZCaqiKn9+eVftGAAIbLY0KTGGraLOKwFXs1yUFqqLR&#10;KtqrqvGB07CVKwIAfEbcg4/78hHAivvvPxSzcYbfT9Zfitl9+FOnCYDpXxoCWACwtlJzVtxM7lQv&#10;DLeK2Sd54ng+KhEAgC8Xo/661X4esEoNVd3iZhwgwEaKMYHRXhVhq9hGyCodq+s5I1gV4wEjbDVZ&#10;RRoVGGErVwQAuGOtahsfmI4QVtx//4/q63QMgA0igAUAhAhjfSxmn9iJ8YcRyhoVixu3AADWUT7i&#10;Lw9YGQEI8BlpVGBqtOr3++VwOJyGrWp9ATtrryqizSparSJwlcJWAAAPLBqz0r30WK+rFffZozUr&#10;RhkOnCaA9SOABQDcVh7W6lT7/WJxcAsA4KFFaCrCU/kIwIPipqEqPQ7AAilkFc1V0WAV4ao4FuMD&#10;63zeCFc1m81xp9MZp1GBQlYAwAprVCvuoUcAK9qyoiUr7qP/ezG7x953mgBWlwAWAFCnvDmrXb2w&#10;jBeRKbgVIa40KtGnfgCAL5U3VOUBKyMAAb5SBKqysFVRjQ+cHqtLNFdFg1WEraoWq3E65ooAABsi&#10;7p9Ha1bcN7+crD8Xs/vp3xezxqzYv3CaAFbgD3QBLABgScSLzEUjD7cma1jMwlp5+xYAsH5+W23n&#10;A1bxs4ERgADfKI0KTGGraLOKVqsIW9X1nNFYFc1VEayarDQ+cBq2ckUAAH5Rq5h9cDk+wHxUzO6X&#10;R3PWSbVOnSKA5SGABQCsqtScFTfto1HrXTGrcN6qjscbtSm4BQA8nHzEXx6wMgIQoAYpUJXCVv1+&#10;v/aQVYhgVQpZpVGBccwVAQC4c/Fh5vjZLkJY0Y71tpg1Z50Vs9asOGbiBMA9E8ACADZB3py1V8w+&#10;KTQqbhq34gVrqzoOAPy6vI0qD1B9V22NAASoUTYqcBquipDVcDgso9Gq1hdWs/aqIkYGxpjAamzg&#10;9BgAAA+uUa24zx0jDf+rmDVnxQeW/7061neaAOohgAUA8FN5c1Y0a10Ws08LpeDWdTFr3zpxqgBY&#10;Q7/N/j58Vu2nEYD54wDcgzQqMMJWEa6K/ThW6wuidnvcbDbHnU5nnEYFRtAqAleuCADASoqQfnwI&#10;OcJXcb872rJiosSPk/WnYnYv/MJpAvjGP2wFsAAAvlrenBVvTA+qF7EpuJXCWr1C5TMADyeaqLrV&#10;fh6wWtRgBcA9i1GB1cjAaLQq0n6EreqSAlURtkqjAoWsAAA2UtzfjnvXcQ872rJOi1ko68fq2KlT&#10;BPBlBLAAAO5Pas7Kg1tbxU3jVoxEfF8IawHw6/IRgHnA6rsFjwPwwCJkNRqNytRoFW1WMTowwlZ1&#10;PWcEq2I8YASrJuvTfjRauSIAAPyKuIcdP6vG/exox3pbzJqzjifrTSGYBfAzAlgAAMspD2PF+MOo&#10;hI5RIxHYik8e5aMSAVgfi0YAHlQrfxyAJZMCVSls1e/3y+FwWEbYqtYXDjs7owhbRZtVhKxSo5Ur&#10;AgBADRrVig8XxzSI/ypmzVkR1PrPYhbW8gFjYCMJYAEArL48rJXGH6bg1nzjFgD3L2+oSuP+8hGA&#10;3eImYAXAEov2qmpU4LTBKjVZ1R2yinBVGhkY26rJahq2AgCAJRA/D8d96Ahlxf3paMuKDxXHKMMY&#10;aZgCWwDr+wehABYAwEbJm7Pa1YveFNw6q35NGpUIwOd9bgTg0+rPVyMAAVZYGhVYha2KCFzFsTqf&#10;M0JVEa7qdDrjRqMxHRWYjrkiAACssPhwcNyDjskOPxSzlqwIZUU4K404BFh5AlgAAHxO3pzVrl4k&#10;R2ArxiB+mKzrYta+deZUAWskNVSFNO4vHwGYPw7ACkujAiNYlUJWEbiK4FVdUqAqmqzSqMAUtnJF&#10;AADYMHH/OZqzIoR1Vm2jOet4st5M1qlTBKwSASwAAO5Kas7Kg1upJWC+cQvgPi0aARi+q7ZGAAKs&#10;qRgPmNqrIliVRgbGsbqeM4JVMR4wwlaTVaRRgRG2ckUAAODXf6SuVtxfjnas74tZc1Y0aP1ndcw9&#10;ZmDpCGABAPAQ8uasvcl6V72o3qpeSDerx66cKuAXpIaqCHg+q/bTCMD8cQDWWBoVmBqt+v1+ORwO&#10;ywhb1foD7ay9qog2q2i1isCVkBUAANQmfr6P+8bxId80zvBtMftQcIw0PK8eA3iYP6QEsAAAWHJ5&#10;c1anenEd9qoX12G7eoENrL5FIwDb1fH5xwHYEClkFc1V0WAV4ao4Fs1Wtf4g2m6Pm83muNPpjNOo&#10;wNRoBQAALI2YyBD3j1MwK8YX/qWYtWfFsQunCKibABYAAOskb86aD26lxq00KhG4PxGYWhSg+m7B&#10;4wBssDQqsApbFRG4iv04VpdorooGqwhbxX6ErNIxVwQAAFZa3C+O5qy4Hxz3h38sZgGtN9USzALu&#10;jAAWAACbLDVnxQvxeIMtAlsxBvHDZF0XPx2VCPzcohGAB9XKHweAT9KowBS2ijarukNW0VgVzVUR&#10;sor9anzgNGzligAAwMZpVCvuDUcIK5qyIpj1brJeFbMGLYBbEcACAIAvEzXWl9V+Cm6l2TPzjVuw&#10;yiI81a32F40A7BY3ASsAWCjGBFbtVdNthKzSsbqeM4Wsor1qsoo0KjDCVq4IAADwBeL1SnxYN+7z&#10;pnGGb4tZc1aMNIyAlvu/wOI/QASwAADgzuXNWfPBrV7x01GJcB/yEX95wCqOtQsjAAH4CtmowGm4&#10;qt/vl8PhcBq2qvUHrVl7VRFtVjEmsBobOD0GAABQk7jPG+GrGGcYwaxozopQ1vfVsb5TBJtNAAsA&#10;AB5W3pzVrl64pxf076v91LgF855W3x+fGwGYHgeArxajAlPIKsJVEbyKY7X+gNRuj5vN5rjT6YzT&#10;qMAIWkXgyhUBAACWSHzYNj6EkoJZ59X2TbUunCLYDAJYAACwWi/mw/zIw63ip8GtS6dqpc03VKUA&#10;1XfV1ghAAO5cBKqyRquiGh84PVaXFKiKsFUaFShkBQAArIlGtSKQdVTMxhjGNsYYvpqsU6cI1osA&#10;FgAArK/UnBXBrXgjs1+96I/Q1nXx08Yt6vfbartoBGD+OADU4sOHD9FeVaawVbRZRatVhK3qes4I&#10;VsV4wAhWTVYaHzhttHJFAACADRSvv+J+bdyrjTBWjDCMYFY0aP2lOjZwmmAF/+cWwAIAAIqfNmc1&#10;ipuwVriqbgpce/H/M3lDVQpQtavj848DQO1SoCqFrfr9fjkcDqejA+t83ipYNR0dGIGr1GjligAA&#10;AHyxuEcb91/TOMNoyYpQ1o/Vsb5TBMtLAAsAALitvDlrPrh1Ve03s/1VE4GpRQGq7xY8DgD3LhsV&#10;OG2wSk1WdYesIlyVRgbGNlqtUtgKAACA2sS91ni9l4JZ0ZIVrVkRzjouTDmApSCABQAA1H1zIDVn&#10;zQe33me/5j7CWnlD1bNq3whAAJZWGhUYYasIV8V+HKvzOSNc1Ww2x51OZ5xGBUbQKgJXrggAAMBS&#10;aVTrvJgFsn6stm8n61UhmAX3SgALAABYJimMlQe3torFjVvhYLK61f6iEYDd6tcAwFKKUYHVyMBo&#10;tCrSfoSt6pICVRG2SqMCU9jKFQEAAFh50ZYV91djZGG0ZX1f3ASzfqi2wF3/jyeABQAALJndyfpd&#10;tf+kuAlT/b7a7kzWy2r/pNpGUOu82r8qbhq18n0AeBAxHjCCVanRKo0MjGN1PWcEq2I8YIStJuvT&#10;vpAVAADARosPuMa91DTO8LSYjTL8sVoDpwi+jgAWAABwXyI0FeGp3eImQPWkWuF31WN1iYDWdbX/&#10;rtpeFzfBrXwfAG4lBaqi0Wo0GpX9fr8cDodlhK3qfN6qvWo6OjBarSJkFcdcEQAAAG4hGrPi9Wsa&#10;Y/iu2kY4600xa9MCfoEAFgAA8C3yAFWEqiJAlTdU5Y+vkrw5K0JZ6ZNfJ9mvOXH5ATZLtFdVowKn&#10;DVYRropj0WxV5/NGuKrZbI47nc6nkFU0WkXwCgAAAGrUqFbcI43GrLgnmsYZvpqsC6cIZgSwAACA&#10;RdK4v3wEYN5Q9Xun6JMIZ/Wq/QhtpU+D9YrFwS0AllwaFViFrYo0PrDO54xQVYSrImTVaDSmowLT&#10;MVcEAACAJRNtWdGaFfdCI4z1fTEbZxj7P1Rb2Kz/KQSwAABgY6QRgOEP1fY+RwAyk8JYEc5KIw/z&#10;xq08uAVATdKowBS2ijarCFzFfl2isSqaq6LRKvar8YHTsJUrAgAAwJpoFbP7m2mcYaw31dc/Fu59&#10;sqYEsAAAYLVFYOp31X4aARjyBqsnTtPKioDWdbX/rtpeF4uDWwDMiTGB0V4VYavYRsgqHavrOVPI&#10;KtqrJqtIowIjbOWKAAAAsMGiMStej6dg1tviJpwVq+8UscoEsAAAYDmlAFUEql5W+0YA8kvyMFYE&#10;tObHH+bBLYC1kUYFpkarfr9fDofDadiqzuet2quKaLOKMYERuEphKwAAAOCLNaoV9y5jfGEEtGKc&#10;4etqXThFrAIBLAAAuD95G1UaARgjARcFrKBOEc7qVfsR2kqfLsvHH544TcCySCGraK6KBqsIV8Wx&#10;GB9Y5/NGuKrZbI47nc44jQoUsgIAAIB7ER+sitasuHcZbVnfFzfBrAhqvXOKWKpvWAEsAAD4JvkI&#10;wAhXPa32U0NVHrCCVZXCWBHOWjT+MA9uAXy1CFRlYauiGh84PVaXaK6KBqsIW1UtVuN0zBUBAACA&#10;pdQqZvcj0zjDWBHQOq62cO8EsAAAYLEITUV4Kh8BmDdYGQEIi+XNWelTaPn4wzy4BWygNCowha2i&#10;zSparSJsVddzRmNVNFdFsGqy0vjAadjKFQEAAIC1EY1ZcX8hD2b9pZjdp4ytD5FSGwEsAAA2SR6g&#10;ilBVhKvyhqr8caB+Ecq6zvbnxx/mwS1ghaRAVQpb9fv92kNWIYJVKWSVRgXGMVcEAAAANlqjWhHE&#10;ilBWBLTSOMNXxWzMIXwTASwAAFbd50YA/q74ecAKWF15c1Zs002RfPzhidME9ycbFTgNV0XIajgc&#10;ltFoVefzVu1VRYwMjDGB1djA6TEAAACAW4h7GNGaFfcaI4yVB7N+KG4a/uHXv5kEsAAAWFJpBGD4&#10;Q7XNG6pSwApgXgSyetn+ovGHeXAL+AUxKjCFrCJcFcGrOFbnc0a4qtlsjjudzjiNCoygVQSuXBEA&#10;AADgHrSK2f3D74tZa9bbah1Xx+AnBLAAALhPi0YAht8veBzgvuTNWelTbfn4wzy4BWspRgVWIwMj&#10;bFWk/Qhb1SUFqiJslUYFClkBAAAASy4as6I5K0JY0ZYVTVlvitl9xb8UPvS5sQSwAAC4CylAFYGq&#10;NO4vb6j6vVMErIkIZV1n+/PjD/PgFiyVCFmNRqMy2qsiWBVtVtFqFWGrup4zglUxHjCCVZP1aT8a&#10;rVwRAAAAYI00qhVBrGjMSs1Z8fWrYjbmkDUmgAUAwOcsGgG4UywOWAHwc3lzVmzTTZZ8/OGJ08Rd&#10;SoGqFLbq9/vlcDicjg6s83mjvSrCVtFmFSGr1GjligAAAAAbLu7JRGtW3Bt8Xdw0Z8V+CmixDhda&#10;AAsAYKNEYOp31X6M+nta7aeGqjxgBcD9iUBWr9rPw1p5iCsPbrHBor2qGhU4bbBKTVZ1h6wiXJVG&#10;Bsa2arKahq0AAAAAuLVWMbvfl9qy3hazYNbxZP3o9KwWASwAgPWwaATgk2rljwOwHlJzVtygSSMP&#10;8/GHeXCLFZVGBVZhqyICV3GszueMUFWEqzqdzrjRaExHBaZjrggAAADAvYjGrPigXWrL+qHajw9o&#10;/snpWU4CWAAAyysPUC0aAZg/DgCfE6Gs62o/rzRPIa48uMU9S6MCI1iVQlYRuIrgVV1SoCqarNKo&#10;wBS2ckUAAAAAllajWnGPLxqzUnNWfP3HQnv+gxLAAgC4X58bAfi76jEjAAF4SHlzVoSy0k2bfPzh&#10;idN0OzEeMLVXRbAqjQyMY3U9ZwSrYjxghK0mq0ijAiNs5YoAAAAArJW4xxStWRfFbIxhas6KcYbR&#10;nuXDl/dxEQSwAADuRISmIjz1uRGAKWAFAOsiAlm9aj9CW/1sP4W48uDWWkujAlOjVb/fL4fDYRlh&#10;qzqft2qvKqLNKlqtInAlZAUAAABApVXM7s/9VzELZUVAK4JZx5P1o9NzdwSwAAA+Lw9QRagqBah+&#10;v+BxAOCXpeasuOGTPnWXh7Xy/aWUQlbRXBUNVhGuimPRbFXn80a4qtlsjjudzqeQVWq0AgAAAICv&#10;EI1Z8cHBFMxKIw3jA5V/cnpuTwALANhEeYBqfgRg/jgA8DAioHVd7b+rttfFTXAr379z7969OxwO&#10;h6337993P3782Lm8vNzpdrv/b4St6hKhqghXRdiqCliN0zHfDgAAAADck0a1oikrglkpoBX36P5Y&#10;bEjb/dcQwAIA1kUaARj+UG13iptxgEYAAsB6ypuzIpSVbgKdZL/mZP4fOj8/PxgMBlu9Xm8atrq6&#10;ujro9/vd0WjUmv+14/G42N7e/n/29/dPv+U3Go1V0VwVIavYr8YHTsNWLiMAAAAASyzasqI166KY&#10;hbPykYY/FDV+WHJVtHyPAABLLAJTv6v2F40AzANWAMBm2iluQtiH2fH/9uHDh+Ljx4/F5eVljA6M&#10;7aDf719P7NzmCcqyLCKk9SW/NoWsor1qsoo0KjDCVi4VAAAAACsqPkAYH3zsFLP35vL351rVYxHK&#10;ilGG0Zb1arLOJuvHTTlBAlgAwENIAardYnFDlRGAAMAXGQ6HnwJWEbbq9Xqfji3QKr7yXkij0fjd&#10;1tbW/ng87sfqdDoRzLqaHLuMMYHV2MBp2AoAAAAANkhqpP8/q5VEY1Y0Z6W2rKNqP9qy/rxuJ8EI&#10;QgDgrjypVlg0AjB/HADgVs7Pz4u80WowGEyP1Wl3d7doNptFt9sttra2ikePHk2/jrXotzhZ19X+&#10;u2p7XdzUr+ejEgEAAABgUzWqFeMLI5iVmrPiPtr/t6r/UQJYAMAvyUcARnjqabVvBCAAcOciUBXB&#10;qqurq2nYqhobOG20qsv29nbRbrenYasYGXhwcDD9Oo7XKA9jxY2l9CnBk2qbB7cAAAAAYBNEW1Z8&#10;8vGimIWzUnNW7Edj1lJ/uFEACwA2U4SmIjyVjwDMG6rycYAAAHcmBapS2Cq+jlarCFvVJRqrImAV&#10;oapYEbJKx1ZAhLN61X7cZOpX+73i58EtAAAAAFhHrWJ2X+z7YtaWFQ30rybruFiSe2MCWACwPvIA&#10;VYSq4h1FIwABgHuXjwqMsFWv15tu4+s6RbAqhax2dnY+NVptmHTDKcJZi8Yf5sEtAAAAAFhl0ZgV&#10;zVn/UcyasyKcFc1ZEcz68T5/IwJYALD80ri/fARg3lD1e6cIALhvKVCVh63SyMA6pSar2KZRgbEf&#10;jVbcWgS0rqv9d9U2H3+YB7cAAAAAYFWkYNbrYjbGMDVnRTDrT3U8oQAWADyMNAIw/KHaGgEIACyd&#10;NCrw6upqGq6K/ThWpxSo6na7n0YFprAVDyYPY8U3wPz4wzy4BQAAAADLqFGtCGXFBxJTc9bbyfpj&#10;8Q3N8QJYAHB3IjD1u2o/jQAMqaEqHwcIALA0UntVhKxim5qsouWqLhGmilBVhKvSqMAUtmLl5WGt&#10;2Par/Xz84YnTBAAAAMCSiLasaM2K+1jRlvVDcdOcFfu/+sFDASwA+HUpQBXvBqYAlRGAAMBKSaMC&#10;U6NVBKzi6zhelxSoirBVrJ2dnU8jA6ESgaxetr9o/GEe3AIAAACA+9SqttGWdVbcNGfF/o/pFwlg&#10;AbCp8nF/aQRg3lBlBCAAsHJSyCq1V/V6vek2vq5TtFdFi1U+KjCOQQ3y5qx31TYff5gHtwAAAACg&#10;LtGYFc1ZryfrVAALgHWSjwCMcNXTat8IQABgbaRAVR62ikaraLaq9Qet3d1po1W32/0UskrHYEnF&#10;/xTX2f78+MM8uAUAAAAAX00AC4BVEKGpCE/lIwDzBisjAAGAtZNGBV5dXU3DVrHqDllFqCrCVRGy&#10;SuMDU9gK1lzenBXbfrWfjz88cZoAAAAAWKTlFADwQPIAVYSqIlyVN1TljwMArKU0KjCCVSlklY7V&#10;JYWsIlwVYwNjVGAKW8EG26nWl4hAVq/az8NaeYgrD24BAAAAsOYEsAC4a6mNKh8BGGMB5wNWAAAb&#10;IR8VmAJW8XXs1yUFqiJsFWtnZ+dT2Ar4ZnE/7fAWvz41Z0UgK9XY5eMP8+AWAAAAACtIAAuAL5FG&#10;AIY/VNu8oSoFrAAANlI0VkWwKrVX9Xq9T8fqFIGqCFblowJjPwJYwNLIw1r/x6/82ghlXVf777Lj&#10;KcSVB7cAAAAAWBLleDz+304DwEZaNAIw/H7B4wAAGy8FqvJGq8FgMB0fWKcUqOp2u5+arYSsgOKn&#10;zVnxB1EaeZiPPzz5/9m7m93I0SMNoyqgNvSCi7ZRq16376wv3YA3EkAvKCAb0PjNYWRFV6csKUuf&#10;lD/nAAQ/UsJgkBuXpKcjfEwAAAAA45mABXB9KqBKUFXr/vqEqt98RAAAz0tQlbBqXdd9bFVrAxNg&#10;jZLJVZlgVWsD+0QrgGdMd98nFb+0EjFB1rKdE209tnNFXD3cAgAAAOANBFgAl+HYCsDp7nhgBQDA&#10;Cyqoqtgqz5lqldhqlJpelagqV9YH1juAwfI7wF/e8P01OStBVo3567FWPwMAAADcPAEWwOfJX9p+&#10;3c5Z9feP7VwTqnpgBQDAG/VVgYmtlmUZHllFwqqKrKZpuvv69ev+HcAF6bHWtxe+N4HWbjs/bPfd&#10;3fdwq58BAAAArpIAC+D9HVsB+Pft6l8HAOAnJaxKYFWxVSKrejdSgqqEVX1VYM6ZaAVwY3ph+tKU&#10;rT45K1FWrTy8b99z7yMFAAAALs2Xp6en330MAC/qAVWiqsRVfUJV/zoAAO8sqwL7RKusDcy7kSqo&#10;muf5sCqwYisAhkuctWznRFuP23m5+x5u9TMAAADApzEBC7hlz60A/PXur4EVAACD1SSrdV3391y1&#10;PnCUxFSJqhJX1apAkRXAWcjvLX95w/fX5KwEWVXo9olb/QwAAADwrgRYwDVKNDVt539u9z6hqgIr&#10;AAA+WAVVmV6VKVZ5zlSrxFaj1PSqRFW5pmk6rAwE4Gr0WOvbC9+bQGu3nR+2++7ueLgFAAAA8CIB&#10;FnApjq0AjN+OfB0AgE/UVwUmtlqWZX/P80iZXpUpVgmrElnVRCsA+PF/Mtr5pSlbPcZKoFUrD2vi&#10;Vg+3AAAAgBv15enp6XcfA/CJekD14wrA/nUAAM5IBVU9tqqVgSPVJKvca1VgzplyBQCfLHHWsp0T&#10;bT1u5+Xur+EWAAAAcEVMwAJGOLYCcNrehxWAAAAXolYFruu6D6xy5d1IiaoSV83zfFgfWLEVAJyx&#10;/K71lzd8f8VYibOOrT/s4RYAAABw5r8UAHiNBFO/budjKwB7YAUAwAWpVYEJqyqyqnejVGSVuKpW&#10;BVZsBQA3osda31743gRau+38sN37+sMebgEAAAAfTIAFVECVv3RVQPX37epfBwDggtWqwJpolcAq&#10;z3k/SgVVia1yTdN0iK0AgDfp/+P50pStHmMl0Ppx/WEPtwAAAIB38OXp6el3HwNcnR5QHVsB2L8O&#10;AMCVqMiqplcty7K/53mkBFUJq/qqQJEVAFyEHmvl/rid+/rDex8TAAAA/G8mYMHl6CsAE0/9Yzv/&#10;un3NCkAAgBtQQVWPrTLRKpOthv5j9G9/20+0muf5EFnVOwDgYk3b9RoJspZ2Prb+sIdbAAAAcDME&#10;WPD5Ek3lF13PrQCswAoAgBtSqwLXdd3HVrlqstUoiaoSV9XawD7RCgC4efldcl9/+O2F7++Tsx62&#10;e19/2MMtAAAAuPgfmoH31wOqRFU/TqiyAhAAgENQVbFVnkdHVplYlbAqV9YGZlVgvQMAeEe/PHM+&#10;JlHWrp1/XH/Ywy0AAAA4O1+enp5+9zHAq/223Y+tAOxfBwCAvb4qsKZY5TnnUSqoyuSqXNM0HWIr&#10;AIAL1ydn5f64nfv6w3sfEwAAAB/JBCz4vgIw/rndrQAEAODVMrGqAqvEVcuyHN6NlKAqYVVfFZhz&#10;AiwAgCs13X3/Xd5LEmQt27nHWj3i6uEWAAAAnESAxbVKMPXrdq4VgFETqvo6QAAAeJWsCuwTrbI2&#10;MO+G/sN2C6rmeT5MtqrYCgCA/ym///7lDd9fk7MSZNU/8vr6wx5uAQAAwJ9+AIVLUgFVgqoKqKwA&#10;BADg3SSoSli1rus+tqq1gZloNUpiqkRViatqVaDICgDgw/VY69tL/2y8+/84Kx7a+4q4ergFAADA&#10;lfvy9PT0u4+BT9bX/dUKwD6hqn8dAAB+WgVVFVvlOVOtEluNUtOrElXlSmRV7wAAuGp9clairFp5&#10;2Ncf3vuYAAAALpcJWIzSVwAmnvrHdrYCEACAD9FXBSa2WpZleGQVCasqspqm6TDRCgCAmzVtV7y0&#10;EjFB1rKdE209tnNFXD3cAgAA4AwIsHirRFP5ZUFfAdgnVPV1gAAAMFTCqgRWPbaqlYEj1SSr3GtV&#10;YM6ZaAUAAD8hv7P/5Q3fX5OzEmTVysMea/UzAAAAA3+Ygx5QJapKQGUFIAAAZ6NWBa7ruo+rcs67&#10;kSqomuf5sCqwYisAADgTPdb69tI/q/977bbzw3bf3X0Pt/oZAACANxBgXbda99dXANaEKisAAQA4&#10;KzW9KpFV7jXJKlOuRklMlagqcVWtCqzYCgAArkzfi/3SlK0+OStRVq08vG/fc+8jBQAA+H9fnp6e&#10;fvcxXJRaARj/3O5WAAIAcBFqVWBNtEpglee8H6WCqsRWuaZpOqwMBAAAflrirGU7J9p63M7L3fdw&#10;q58BAACujglY5yF/+fl1O9cKwOgTrKwABADgIlRkVdOrlmXZ3/M8UqZXZYpVXxWYdwAAwFD5O8Mv&#10;b/j+mpyVIKtWHvaJW/0MAABwMT8YMU4FVAmqat1fn1D1m48IAIBLVEFVj60y0SqTrUZKXJWJVvM8&#10;HyKregcAAFyEHmt9e+F78wPGbjs/bPfd3fFwCwAA4NMIsN6uT6OqFYBZCXgssAIAgItWqwLXdd3H&#10;VrlGR1aJqhJXJbKq9YEVWwEAADelj7R9acpWj7HyQ0utPKyJWz3cAgAAeFdfnp6efvcx/GkFYOKq&#10;f2znmlDVAysAALgqtSowYVVFVvVulIqsEldlbWBWBVZsBQAAMFjirGU7J9p63M7L3V/DLQAAgBdd&#10;+wSsYysA+wQrKwABALgJfVVgBVZ5znmUCqoSW+WapukQWwEAAHyi/G3klzd8f8VYibOOrT/s4RYA&#10;AHCjP2Rcmh5QJapKXNUnVPWvAwDAzcjEqoRVNb1qWZbDu5ESVCWs6qsCc06ABQAAcAV6rPXthe9N&#10;oLXbzg/bva8/7OEWAABwJc4lwHpuBeCvd38NrAAA4GZVUNUnWv3xxx/79YFD/8G+BVXzPB8mW4ms&#10;AAAA/qKP/H1pylaPsfJD3Y/rD3u4BQAAnLEvT09Pvw/8v59oatrO/9zufUJVBVYAAECToCph1bqu&#10;+9iq1gYmwBolk6sywarWBvaJVgAAAHyqHmvl/rid+/rDex8TAAB8jlMmYB1bARi/Hfk6AADwjAqq&#10;KrbKc6ZaJbYapaZXJarKlfWB9Q4AAICzNd19/w/eX5Iga2nnY+sPe7gFAAD8pB5gVUCVv7zUur8+&#10;oeo3HxcAALxNXxWY2GpZluGRVSSsqshqmqa7r1+/7t8BAABw9fK3n77+8NsL398nZz1s977+sIdb&#10;AADAEVlB+ORjAACA0yWsSmBVsVUiq3o3UoKqhFV9VWDOmWgFAAAAAyTK2rXzj+sPe7gFAAA3Q4AF&#10;AACvlFWBfaJV1gbm3UgVVM3zfFgVWLEVAAAAnLE+OSv3x+3c1x/e+5gAALgGAiwAAGhqktW6rvt7&#10;rlofOEpiqkRViatqVaDICgAAgBuSIGvZzj3W6hFXD7cAAOCsCLAAALg5FVRlelWmWOU5U60SW41S&#10;06sSVeWapumwMhAAAAB4k5qclSCrRlP39Yc93AIAgOEEWAAAXKW+KjCx1bIs+3ueR8r0qkyxSliV&#10;yKomWgEAAACfIlHWbjs/tPcVcfVwCwAATiLAAgDgYlVQ1WOrWhk4Uk2yyr1WBeacKVcAAADAxeqT&#10;sxJl1crDvv7w3scEAMCPBFgAAJy9WhW4rus+sMqVdyNVUDXP82F9YMVWAAAAwM1LkLVs50Rbj+1c&#10;EVcPtwAAuGICLAAAzkKtCkxYVZFVvRslMVWiqsRVtSqwYisAAACAd1STsxJk1X9V1mOtfgYA4MII&#10;sAAA+DC1KrAmWiWwynPej1JBVWKrXNM0HWIrAAAAgDOUQGu3nR+2++7ue7jVzwAAnAEBFgAA76oi&#10;q5petSzL/p7nkRJUJazqqwJFVgAAAMCV65OzEmXVysP79j33PiYAgLEEWAAAvFkFVT22ykSrTLYa&#10;KXFVJlrN83yIrOodAAAAAP9T4qxlOyfaetzOy933cKufAQB4JQEWAADPqlWB67ruY6tcNdlqlERV&#10;iatqbWCfaAUAAADAh6nJWQmy6r+66xO3+hkA4KYJsAAAblwFVRVb5Xl0ZJWJVQmrcmVtYFYF1jsA&#10;AAAALk4Crd12ftjuu7vj4RYAwNURYAEA3IC+KrCmWOU551EqqMrkqlzTNB1iKwAAAABuVo+xEmjV&#10;ysOauNXDLQCAiyDAAgC4EplYVYFV4qplWQ7vRkpQlbCqrwrMOQEWAAAAAPyExFnLdk609bidl7u/&#10;hlsAAJ9GgAUAcGGyKrBPtMrawLwbqYKqeZ7/tD5QZAUAAADAGakYK3HWsfWHPdwCAHg3AiwAgDOU&#10;oCph1bqu+9iq1gZmotUomVyVCVYJq2pVYE20AgAAAIArk0Brt50ftntff9jDLQCA/0mABQDwSSqo&#10;qtgqz5lqldhqlJpelagqVyKregcAAAAAHNVjrARaP64/7OEWAHCDBFgAAAP1VYGJrZZlGR5ZRcKq&#10;iqymaTpMtAIAAAAAhuqxVu6P27mvP7z3MQHAdRFgAQD8pIRVCax6bFUrA0eqSVa516rAnDPRCgAA&#10;AAA4ewmylnY+tv6wh1sAwJkSYAEAvFKtClzXdR9X5Zx3I1VQNc/zYVVgxVYAAAAAwE3pk7Metntf&#10;f9jDLQDgAwmwAACaml6VyCr3mmSVKVejJKZKVJW4qlYFVmwFAAAAAHCCRFm7dv5x/WEPtwCAnyTA&#10;AgBuTgVVNdEqz1kdmNhqlAqqElvlmqbpsDIQAAAAAOAT9clZuT9u577+8N7HBADPE2ABAFcpMVWi&#10;qoqtlmXZ3/M8UqZXZYpVwqpEVjXRCgAAAADgCiTIWtr52PrDHm4BwE0QYAEAF6uCqh5bZaJVJluN&#10;lLgqE63med6vDqxJVnkHAAAAAMBBTc7qsVZff9jDLQC4WAIsAODs1arAdV33sVWu0ZFVoqrEVYms&#10;an1gxVYAAAAAALy7/NJ3t50f2vuKuHq4BQBnRYAFAJyFWhWYsKoiq3o3SkVWiatqVWDFVgAAAAAA&#10;nK0+OStRVq087OsP731MAHwUARYA8GH6qsAKrPKc8ygVVCW2yjVN0yG2AgAAAADg6iXIWrZzoq3H&#10;dq6Iq4dbAPBmAiwA4F1lYlXCqppetSzL4d1ICaoSVvVVgSIrAAAAAADeqCZnJciqlYd9/WEPtwBg&#10;T4AFALxZBVV9otUff/yxXx84UuKqTLSa5/kw2areAQAAAADAB8svxXfb+aG9r4irh1sAXDEBFgDw&#10;/E+O//nPPqxa13UfW9XawARYo2RyVSZY1drAPtEKAAAAAAAuVJ+clSirVh7et++59zEBXCYBFgDc&#10;uAqqKrbq6wNH6dOrsjYwqwLrHQAAAAAA3LjEWct2TrT1uJ2Xu+/hVj8D8MkEWABwA/qqwIRVy7Ls&#10;n/N+pIRVmVyVa5qmQ2wFAAAAAAC8m5qclSCrVh72iVv9DMAAAiwAuBIJqxJYVWyVyKrejZSgKmFV&#10;XxWYcyZaAQAAAAAAZyWB1m47P2z33d33cKufAXglARYAXNpPRv/5z58mWmVtYN6NVEHVPM+HVYEV&#10;WwEAAAAAAFepT87KHyJq5eF9+557HxOAAAsAzlKCqoRV67ruY6tctT5wlMRUiaoSV9WqQJEVAAAA&#10;AADwComzlu2caOtxOy93x8MtgKsiwAKAT1JBVcVWec5Uq8RWo9T0qkRVuRJZ1TsAAAAAAIAPUjFW&#10;4qxa89EnbvVwC+DsCbAAYKC+KjCx1bIs+3ueR0pYlSlWCaumaTpMtAIAAAAAALgwCbR22/lhu+/u&#10;jodbAJ9CgAUAP6mCqh5b1crAkWqSVe61KjDnTLQCAAAAAAC4QT3GSqD14/rDHm4BvBsBFgC8Uq0K&#10;XNd1H1flnHcjVVA1z/NhVWDFVgAAAAAAAJwscdaynRNtPW7nvv7w3scEvIYACwCaWhWYsCpTrGqS&#10;Vd6NkpgqUVXiqloVWLEVAAAAAAAAZ6FirMRZx9Yf9nALuDECLABuTq0KrIlWCazynPejVFCV2CrX&#10;NE2H2AoAAAAAAICr0idnPWz3vv6wh1vAFRBgAXCVKrKq6VXLsuzveR4pQVXCqr4qUGQFAAAAAADA&#10;MxJl7dr5x/WHPdwCzpQAC4CLVUFVj60y0SqTrUZKXJWJVvM8HyKregcAAAAAAACD9MlZuT9u577+&#10;8N7HBB9PgAXA2atVgeu67mOrXKMjq0RViasSWdX6wIqtAAAAAAAA4MwlyFra+dj6wx5uAT9BgAXA&#10;WahVgRVb5bnejVJhVa6sDcyqwHoHAAAAAAAAN6RPznrY7n39YQ+3gB8IsAD4MH1VYM655znnUSqo&#10;yuSqXNM0HWIrAAAAAAAA4M0SZe2280N7XxFXD7fgJgiwAHhXmVjVp1cty3J4N1KCqoRVfVVgzgmw&#10;AAAAAAAAgE/RJ2clyqqVh3394b2PiUsnwALgJFkV2CdaZW1g3o1UQdU8z39aHyiyAgAAAAAAgIuX&#10;IGvZzom2Htu5Iq4ebsHZEGAB8KwEVQmr1nXdx1a1NjATrUbJ5KpMsEpYVasCa6IVAAAAAAAAwKYm&#10;ZyXIqkkRff1hD7dgKAEWwI2roKpiqzxnqlViq1FqelWiqlyJrOodAAAAAAAAwDtLlLXbzg/tfUVc&#10;PdyCNxNgAdyAviowsdWyLMMjq0hYVZHVNE2HiVYAAAAAAAAAZ6pPzkqUVSsP79v33PuY6ARYAFci&#10;YVUCq4qtElnVu5ESVCWsyvSqWhWYcyZaAQAAAAAAAFyxxFnLdk609bidl7vv4VY/c6UEWAAXplYF&#10;ruu6j6tyzruRKqia5/mwKrBiKwAAAAAAAABepSZnJciqP/L2iVv9zAURYAGcoZpklcgq91y1PnCU&#10;xFSJqhJX1arAiq0AAAAAAAAA+FAJtHbb+WG77+6+h1v9zCcTYAF8kgqqaqJVnrM6MLHVKBVUJbbK&#10;NU3TYWUgAAAAAAAAABepT85KlFUrD+/b99z7mMYRYAEMlJgqUVXFVsuy7O95HinTqzLFKmFVIqua&#10;aAUAAAAAAADATUuctWznRFuP23m5Ox5u8QoCLICfVEFVj60y0SqTrUZKXJWJVvM871cH1iSrvAMA&#10;AAAAAACAd1AxVuKs+iN4n7jVw62bJcACeKVaFbiu6z62yjU6skpUlbgqkVWtD6zYCgAAAAAAAADO&#10;SP6AvtvOD9t9d3c83LoqAiyAplYFJqyqyKrejVKRVeKqWhVYsRUAAAAAAAAAXKEeYyXQ+nH9YQ+3&#10;zp4AC7g5tSqwJlolsMpz3o9SQVViq1zTNB1iKwAAAAAAAADgWYmzlu2caOtxO/f1h/ef+f+gAAu4&#10;SplYlbCqplcty3J4N1KCqoRVfVWgyAoAAAAAAAAAPkzFWImzjq0/7OHWuxBgARergqqaaJVzJlpl&#10;stVIiasy0Wqe58Nkq3oHAAAAAAAAAFyMPjnrYbv39Yc93HqWAAs4e7UqcF3XfWyVqyZbjZLJVZlg&#10;VWsD+0QrAAAAAAAAAODmJMratfNh/aEACzgLFVRVbNXXB47Sp1dlbWBWBdY7AAAAAAAAAIDXEGAB&#10;H6avCkxYtSzL/jnvR6mgKpOrck3TdIitAAAAAAAAAAB+lgALeFcJqxJYVWyVyKrejZSgKmFVXxWY&#10;cwIsAAAAAAAAAIBRBFjASbIqsE+0ytrAvBupgqp5ng+TrSq2AgAAAAAAAAD4DAIs4FkJqhJWreu6&#10;j61y1frAURJTJapKXFWrAkVWAAAAAAAAAMC5EmDBjaugqmKrPGeqVWKrUWp6VaKqXIms6h0AAAAA&#10;AAAAwCURYMEN6KsCE1sty7K/53mkhFWZYpWwapqmw0QrAAAAAAAAAIBrIcCCK1FBVY+tamXgSDXJ&#10;KvdaFZhzJloBAAAAAAAAAFw7ARZcmFoVuK7rPq7KOe9GqqBqnufDqsCKrQAAAAAAAAAAbpkAC85Q&#10;rQpMWJUpVjXJKu9GSUyVqCpxVa0KrNgKAAAAAAAAAIDjBFjwSWpVYE20SmCV57wfpYKqxFa5pmk6&#10;rAwEAAAAAAAAAODtBFgwUEVWNb1qWZb9Pc8jZXpVplj1VYF5BwAAAAAAAADA+xJgwU+qoKrHVplo&#10;lclWIyWuykSreZ4PkVW9AwAAAAAAAADgYwiw4JVqVeC6rvvYKtfoyCpRVeKqRFa1PrBiKwAAAAAA&#10;AAAAPp8AC5paFVixVZ7r3SgVVuXK2sCsCqx3AAAAAAAAAACcNwEWN6evCsw59zznPEoFVZlclWua&#10;pkNsBQAAAAAAAADA5RJgcZUysapPr1qW5fBupARVCav6qsCcE2ABAAAAAAAAAHB9BFhcrAqq+kSr&#10;rA3M+sCRKqia5/lP6wNFVgAAAAAAAAAAt0eAxdlLUJWwal3XfWxVawMTYI2SyVWZYFVrA/tEKwAA&#10;AAAAAAAAKAIszkIFVRVb5TlTrRJbjVLTqxJV5cr6wHoHAAAAAAAAAACvIcDiw/RVgYmtlmUZHllF&#10;wqqKrKZpuvv69ev+HQAAAAAAAAAA/CwBFu8qYVUCq4qtElnVu5ESVCWs6qsCc85EKwAAAAAAAAAA&#10;GEWAxUlqVeC6rvu4Kue8G6mCqnmeD6sCK7YCAAAAAAAAAIDPIMDiWTXJKpFV7rlqfeAoiakSVSWu&#10;qlWBFVsBAAAAAAAAAMC5EWDduAqqaqJVnrM6MLHVKBVUJbbKNU3TYWUgAAAAAAAAAABcEgHWDUhM&#10;laiqYqtlWfb3PI+U6VWZYpWwKpFVTbQCAAAAAAAAAIBrIcC6EhVU9diqVgaOVJOscs/qwDpnyhUA&#10;AAAAAAAAAFw7AdaFqVWB67ruA6tceTdSoqrEVfM8H9YHVmwFAAAAAAAAAAC3TIB1hmpVYMKqiqzq&#10;3SgVWSWuqlWBFVsBAAAAAAAAAADHCbA+Sa0KrIlWCazynPejVFCV2CrXNE2H2AoAAAAAAAAAAHg7&#10;AdZAmViVsKqmVy3Lcng3UoKqhFV9VaDICgAAAAAAAAAA3p8A6ydVUFUTrXLORKtMthopcVUmWs3z&#10;fJhsVe8AAAAAAAAAAICPIcB6pVoVuK7rPrbKVZOtRsnkqkywqrWBfaIVAAAAAAAAAADw+QRYTQVV&#10;FVv19YGj9OlVWRuYVYH1DgAAAAAAAAAAOG83F2D1VYE1xSrPOY9SQVUmV+WapukQWwEAAAAAAAAA&#10;AJfrKgOsTKyqwCpx1bIsh3cjJahKWNVXBeacAAsAAAAAAAAAALg+Fx1gZVVgn2iVtYF5N1IFVfM8&#10;HyZbVWwFAAAAAAAAAADclrMPsBJUJaxa13UfW9XawEy0GiUxVaKqxFW1KlBkBQAAAAAAAAAA/Ogs&#10;AqwKqiq2ynOmWiW2GqWmVyWqypXIqt4BAAAAAAAAAAC8xocFWH1VYGKrZVn29zyPlLAqU6wSVk3T&#10;dJhoBQAAAAAAAAAA8LPeNcCqoKrHVrUycKSaZJV7rQrMOROtAAAAAAAAAAAARjkpwKpVgeu67uOq&#10;nPNupAqq5nk+rAqs2AoAAAAAAAAAAOAzPBtg1fSqRFa51ySrTLkaJTFVoqrEVbUqsGIrAAAAAAAA&#10;AACAc3MIsB4eHu7+/e9/71cHJrYapYKqxFa5pmk6rAwEAAAAAAAAAAC4JF/7w3uuEcz0qkyx6qsC&#10;8w4AAAAAAAAAAOBaHAKsxFJvlbgqE63meT5EVvUOAAAAAAAAAADg2h2qq+emUyWqSlyVyKrWB1Zs&#10;BQAAAAAAAAAAcMu+PP1XPfzrX//a3xNjVWwFAAAAAAAAAADAcX8KsAAAAAAAAAAAAHg9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f5PgAEATfn5EHXFwqE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MFsAABbQ29udGVudF9UeXBlc10ueG1s&#10;UEsBAhQACgAAAAAAh07iQAAAAAAAAAAAAAAAAAYAAAAAAAAAAAAQAAAAjmoAAF9yZWxzL1BLAQIU&#10;ABQAAAAIAIdO4kCKFGY80QAAAJQBAAALAAAAAAAAAAEAIAAAALJqAABfcmVscy8ucmVsc1BLAQIU&#10;AAoAAAAAAIdO4kAAAAAAAAAAAAAAAAAEAAAAAAAAAAAAEAAAAAAAAABkcnMvUEsBAhQACgAAAAAA&#10;h07iQAAAAAAAAAAAAAAAAAoAAAAAAAAAAAAQAAAArGsAAGRycy9fcmVscy9QSwECFAAUAAAACACH&#10;TuJAqiYOvrYAAAAhAQAAGQAAAAAAAAABACAAAADUawAAZHJzL19yZWxzL2Uyb0RvYy54bWwucmVs&#10;c1BLAQIUABQAAAAIAIdO4kBiLk8U1gAAAAkBAAAPAAAAAAAAAAEAIAAAACIAAABkcnMvZG93bnJl&#10;di54bWxQSwECFAAUAAAACACHTuJAnVt2MXYEAACVDgAADgAAAAAAAAABACAAAAAlAQAAZHJzL2Uy&#10;b0RvYy54bWxQSwECFAAKAAAAAACHTuJAAAAAAAAAAAAAAAAACgAAAAAAAAAAABAAAADHBQAAZHJz&#10;L21lZGlhL1BLAQIUABQAAAAIAIdO4kCbGxQRbWQAAGhkAAAUAAAAAAAAAAEAIAAAAO8FAABkcnMv&#10;bWVkaWEvaW1hZ2UxLnBuZ1BLBQYAAAAACgAKAFICAAD2bQAAAAA=&#10;">
                    <o:lock v:ext="edit" aspectratio="f"/>
                    <v:shape id="矩形 51" o:spid="_x0000_s1026" o:spt="100" style="position:absolute;left:0;top:-1;height:1130373;width:7315200;v-text-anchor:middle;" fillcolor="#4F81BD [3204]" filled="t" stroked="f" coordsize="7312660,1129665" o:gfxdata="UEsDBAoAAAAAAIdO4kAAAAAAAAAAAAAAAAAEAAAAZHJzL1BLAwQUAAAACACHTuJAgkIY4r4AAADc&#10;AAAADwAAAGRycy9kb3ducmV2LnhtbEWPT2sCQQzF7wW/wxChtzqrYimro6ClWC9S14J4Cztxd3En&#10;s8yM/769ORR6S3gv7/0yW9xdq64UYuPZwHCQgSIuvW24MvC7/3r7ABUTssXWMxl4UITFvPcyw9z6&#10;G+/oWqRKSQjHHA3UKXW51rGsyWEc+I5YtJMPDpOsodI24E3CXatHWfauHTYsDTV2tKqpPBcXZ8BS&#10;DOPDz+ZzvFkvfbHdj3bHszPmtT/MpqAS3dO/+e/62wr+RPDlGZlAz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IY4r4A&#10;AADcAAAADwAAAAAAAAABACAAAAAiAAAAZHJzL2Rvd25yZXYueG1sUEsBAhQAFAAAAAgAh07iQDMv&#10;BZ47AAAAOQAAABAAAAAAAAAAAQAgAAAADQEAAGRycy9zaGFwZXhtbC54bWxQSwUGAAAAAAYABgBb&#10;AQAAtwMAAAAA&#10;" path="m0,0l7312660,0,7312660,1129665,3619500,733425,0,1091565,0,0xe">
                      <v:path o:connectlocs="0,0;7315200,0;7315200,1130373;3620757,733884;0,1092249;0,0" o:connectangles="0,0,0,0,0,0"/>
                      <v:fill on="t" focussize="0,0"/>
                      <v:stroke on="f" weight="2pt"/>
                      <v:imagedata o:title=""/>
                      <o:lock v:ext="edit" aspectratio="f"/>
                    </v:shape>
                    <v:rect id="_x0000_s1026" o:spid="_x0000_s1026" o:spt="1" style="position:absolute;left:0;top:0;height:1216152;width:7315200;v-text-anchor:middle;" filled="t" stroked="f" coordsize="21600,21600" o:gfxdata="UEsDBAoAAAAAAIdO4kAAAAAAAAAAAAAAAAAEAAAAZHJzL1BLAwQUAAAACACHTuJAwvuJg7sAAADc&#10;AAAADwAAAGRycy9kb3ducmV2LnhtbEVPTWsCMRC9F/wPYQRvNbuCRVejiFj1VqqCHodk3F12M1mS&#10;1LX/vikUepvH+5zl+mlb8SAfascK8nEGglg7U3Op4HJ+f52BCBHZYOuYFHxTgPVq8LLEwrieP+lx&#10;iqVIIRwKVFDF2BVSBl2RxTB2HXHi7s5bjAn6UhqPfQq3rZxk2Zu0WHNqqLCjbUW6OX1ZBf1Gzv3t&#10;2uvjJN/t77OPRodDo9RomGcLEJGe8V/85z6aNH+aw+8z6Q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uJg7sAAADc&#10;AAAADwAAAAAAAAABACAAAAAiAAAAZHJzL2Rvd25yZXYueG1sUEsBAhQAFAAAAAgAh07iQDMvBZ47&#10;AAAAOQAAABAAAAAAAAAAAQAgAAAACgEAAGRycy9zaGFwZXhtbC54bWxQSwUGAAAAAAYABgBbAQAA&#10;tAMAAAAA&#10;">
                      <v:fill type="frame" on="t" focussize="0,0" recolor="t" rotate="t" r:id="rId5"/>
                      <v:stroke on="f" weight="2pt"/>
                      <v:imagedata o:title=""/>
                      <o:lock v:ext="edit" aspectratio="f"/>
                    </v:rect>
                  </v:group>
                </w:pict>
              </mc:Fallback>
            </mc:AlternateContent>
          </w:r>
        </w:p>
        <w:p w14:paraId="6470B306">
          <w:pPr>
            <w:widowControl/>
            <w:jc w:val="left"/>
            <w:rPr>
              <w:rFonts w:asciiTheme="minorHAnsi" w:hAnsiTheme="minorHAnsi" w:eastAsiaTheme="minorEastAsia" w:cstheme="minorBidi"/>
              <w:b/>
              <w:bCs/>
              <w:kern w:val="0"/>
              <w:sz w:val="84"/>
              <w:szCs w:val="84"/>
            </w:rPr>
          </w:pPr>
        </w:p>
        <w:p w14:paraId="252A1D2E">
          <w:pPr>
            <w:widowControl/>
            <w:jc w:val="left"/>
            <w:rPr>
              <w:rFonts w:asciiTheme="minorHAnsi" w:hAnsiTheme="minorHAnsi" w:eastAsiaTheme="minorEastAsia" w:cstheme="minorBidi"/>
              <w:b/>
              <w:bCs/>
              <w:kern w:val="0"/>
              <w:sz w:val="84"/>
              <w:szCs w:val="84"/>
            </w:rPr>
          </w:pPr>
        </w:p>
        <w:p w14:paraId="65234D06">
          <w:pPr>
            <w:tabs>
              <w:tab w:val="left" w:pos="1780"/>
            </w:tabs>
            <w:ind w:firstLine="723" w:firstLineChars="100"/>
            <w:rPr>
              <w:b/>
              <w:bCs/>
              <w:sz w:val="72"/>
              <w:szCs w:val="72"/>
            </w:rPr>
          </w:pPr>
        </w:p>
        <w:p w14:paraId="7B7852FF">
          <w:pPr>
            <w:ind w:firstLine="2168" w:firstLineChars="300"/>
            <w:jc w:val="both"/>
            <w:rPr>
              <w:rFonts w:ascii="宋体" w:hAnsi="宋体" w:cs="宋体"/>
              <w:b/>
              <w:sz w:val="72"/>
              <w:szCs w:val="72"/>
            </w:rPr>
          </w:pPr>
          <w:r>
            <w:rPr>
              <w:rFonts w:hint="eastAsia" w:ascii="宋体" w:hAnsi="宋体" w:cs="宋体"/>
              <w:b/>
              <w:sz w:val="72"/>
              <w:szCs w:val="72"/>
            </w:rPr>
            <w:t>企业托管合同</w:t>
          </w:r>
        </w:p>
        <w:p w14:paraId="0958A2BF">
          <w:pPr>
            <w:widowControl/>
            <w:jc w:val="left"/>
            <w:rPr>
              <w:rFonts w:asciiTheme="minorHAnsi" w:hAnsiTheme="minorHAnsi" w:eastAsiaTheme="minorEastAsia" w:cstheme="minorBidi"/>
              <w:b/>
              <w:bCs/>
              <w:kern w:val="0"/>
              <w:sz w:val="84"/>
              <w:szCs w:val="84"/>
            </w:rPr>
          </w:pPr>
        </w:p>
        <w:p w14:paraId="0E4759C2">
          <w:pPr>
            <w:widowControl/>
            <w:jc w:val="left"/>
            <w:rPr>
              <w:rFonts w:asciiTheme="minorHAnsi" w:hAnsiTheme="minorHAnsi" w:eastAsiaTheme="minorEastAsia" w:cstheme="minorBidi"/>
              <w:b/>
              <w:bCs/>
              <w:kern w:val="0"/>
              <w:sz w:val="84"/>
              <w:szCs w:val="84"/>
            </w:rPr>
          </w:pPr>
        </w:p>
        <w:p w14:paraId="7078C52F">
          <w:pPr>
            <w:widowControl/>
            <w:jc w:val="left"/>
            <w:rPr>
              <w:rFonts w:asciiTheme="minorHAnsi" w:hAnsiTheme="minorHAnsi" w:eastAsiaTheme="minorEastAsia" w:cstheme="minorBidi"/>
              <w:b/>
              <w:bCs/>
              <w:kern w:val="0"/>
              <w:sz w:val="84"/>
              <w:szCs w:val="84"/>
            </w:rPr>
          </w:pPr>
        </w:p>
      </w:sdtContent>
    </w:sdt>
    <w:p w14:paraId="6C15F78D">
      <w:pPr>
        <w:widowControl/>
        <w:spacing w:line="360" w:lineRule="auto"/>
        <w:rPr>
          <w:rFonts w:cs="黑体-简" w:asciiTheme="majorEastAsia" w:hAnsiTheme="majorEastAsia" w:eastAsiaTheme="majorEastAsia"/>
          <w:b/>
          <w:bCs/>
          <w:color w:val="000000"/>
          <w:kern w:val="0"/>
          <w:sz w:val="28"/>
          <w:szCs w:val="28"/>
          <w:lang w:bidi="ar"/>
        </w:rPr>
      </w:pPr>
    </w:p>
    <w:p w14:paraId="60B1083D">
      <w:pPr>
        <w:widowControl/>
        <w:spacing w:line="360" w:lineRule="auto"/>
        <w:rPr>
          <w:rFonts w:cs="黑体-简" w:asciiTheme="majorEastAsia" w:hAnsiTheme="majorEastAsia" w:eastAsiaTheme="majorEastAsia"/>
          <w:b/>
          <w:bCs/>
          <w:color w:val="000000"/>
          <w:kern w:val="0"/>
          <w:sz w:val="28"/>
          <w:szCs w:val="28"/>
          <w:lang w:bidi="ar"/>
        </w:rPr>
      </w:pPr>
    </w:p>
    <w:p w14:paraId="0D97C6B5">
      <w:pPr>
        <w:widowControl/>
        <w:spacing w:line="360" w:lineRule="auto"/>
        <w:rPr>
          <w:rFonts w:cs="黑体-简" w:asciiTheme="majorEastAsia" w:hAnsiTheme="majorEastAsia" w:eastAsiaTheme="majorEastAsia"/>
          <w:b/>
          <w:bCs/>
          <w:color w:val="000000"/>
          <w:kern w:val="0"/>
          <w:sz w:val="28"/>
          <w:szCs w:val="28"/>
          <w:lang w:bidi="ar"/>
        </w:rPr>
      </w:pPr>
    </w:p>
    <w:p w14:paraId="65B9E6F4">
      <w:pPr>
        <w:widowControl/>
        <w:spacing w:line="360" w:lineRule="auto"/>
        <w:rPr>
          <w:rFonts w:cs="黑体-简" w:asciiTheme="majorEastAsia" w:hAnsiTheme="majorEastAsia" w:eastAsiaTheme="majorEastAsia"/>
          <w:b/>
          <w:bCs/>
          <w:color w:val="000000"/>
          <w:kern w:val="0"/>
          <w:sz w:val="28"/>
          <w:szCs w:val="28"/>
          <w:lang w:bidi="ar"/>
        </w:rPr>
      </w:pPr>
      <w:bookmarkStart w:id="0" w:name="_GoBack"/>
      <w:bookmarkEnd w:id="0"/>
    </w:p>
    <w:p w14:paraId="2C14C792">
      <w:pPr>
        <w:pStyle w:val="4"/>
        <w:widowControl/>
        <w:spacing w:line="540" w:lineRule="exact"/>
        <w:rPr>
          <w:rFonts w:hint="eastAsia" w:cs="黑体-简" w:asciiTheme="majorEastAsia" w:hAnsiTheme="majorEastAsia" w:eastAsiaTheme="majorEastAsia"/>
          <w:b/>
          <w:bCs/>
          <w:color w:val="000000"/>
          <w:kern w:val="0"/>
          <w:sz w:val="32"/>
          <w:szCs w:val="32"/>
          <w:lang w:bidi="ar"/>
        </w:rPr>
      </w:pPr>
    </w:p>
    <w:p w14:paraId="42A66CB2">
      <w:pPr>
        <w:pStyle w:val="4"/>
        <w:widowControl/>
        <w:spacing w:line="540" w:lineRule="exact"/>
        <w:rPr>
          <w:rFonts w:hint="eastAsia" w:cs="黑体-简" w:asciiTheme="majorEastAsia" w:hAnsiTheme="majorEastAsia" w:eastAsiaTheme="majorEastAsia"/>
          <w:b/>
          <w:bCs/>
          <w:color w:val="000000"/>
          <w:kern w:val="0"/>
          <w:sz w:val="32"/>
          <w:szCs w:val="32"/>
          <w:lang w:bidi="ar"/>
        </w:rPr>
      </w:pPr>
    </w:p>
    <w:p w14:paraId="4B700B17">
      <w:pPr>
        <w:pStyle w:val="4"/>
        <w:widowControl/>
        <w:spacing w:line="540" w:lineRule="exact"/>
        <w:rPr>
          <w:rFonts w:hint="eastAsia" w:cs="黑体-简" w:asciiTheme="majorEastAsia" w:hAnsiTheme="majorEastAsia" w:eastAsiaTheme="majorEastAsia"/>
          <w:b/>
          <w:bCs/>
          <w:color w:val="000000"/>
          <w:kern w:val="0"/>
          <w:sz w:val="32"/>
          <w:szCs w:val="32"/>
          <w:lang w:bidi="ar"/>
        </w:rPr>
      </w:pPr>
      <w:r>
        <w:rPr>
          <w:rFonts w:hint="eastAsia" w:cs="黑体-简" w:asciiTheme="majorEastAsia" w:hAnsiTheme="majorEastAsia" w:eastAsiaTheme="majorEastAsia"/>
          <w:b/>
          <w:bCs/>
          <w:color w:val="000000"/>
          <w:kern w:val="0"/>
          <w:sz w:val="32"/>
          <w:szCs w:val="32"/>
          <w:lang w:bidi="ar"/>
        </w:rPr>
        <w:t>甲方：</w:t>
      </w:r>
    </w:p>
    <w:p w14:paraId="2415B392">
      <w:pPr>
        <w:spacing w:line="540" w:lineRule="exact"/>
        <w:rPr>
          <w:rFonts w:ascii="宋体" w:hAnsi="宋体" w:cs="宋体"/>
          <w:b/>
          <w:sz w:val="32"/>
          <w:szCs w:val="32"/>
        </w:rPr>
      </w:pPr>
      <w:r>
        <w:rPr>
          <w:rFonts w:hint="eastAsia" w:asciiTheme="majorEastAsia" w:hAnsiTheme="majorEastAsia" w:eastAsiaTheme="majorEastAsia"/>
          <w:b/>
          <w:bCs/>
          <w:sz w:val="32"/>
          <w:szCs w:val="32"/>
        </w:rPr>
        <w:t>乙方：</w:t>
      </w:r>
    </w:p>
    <w:p w14:paraId="3B542B93">
      <w:pPr>
        <w:pStyle w:val="4"/>
        <w:widowControl/>
        <w:spacing w:line="324" w:lineRule="atLeast"/>
        <w:rPr>
          <w:rFonts w:ascii="宋体" w:hAnsi="宋体" w:cs="宋体"/>
          <w:sz w:val="28"/>
          <w:szCs w:val="28"/>
        </w:rPr>
      </w:pPr>
    </w:p>
    <w:p w14:paraId="5ADE907E">
      <w:pPr>
        <w:pStyle w:val="4"/>
        <w:widowControl/>
        <w:spacing w:line="540" w:lineRule="exact"/>
        <w:rPr>
          <w:rFonts w:hint="eastAsia" w:ascii="宋体" w:hAnsi="宋体" w:cs="宋体"/>
          <w:b/>
          <w:sz w:val="28"/>
          <w:szCs w:val="28"/>
        </w:rPr>
      </w:pPr>
      <w:r>
        <w:rPr>
          <w:rFonts w:hint="eastAsia" w:ascii="宋体" w:hAnsi="宋体" w:cs="宋体"/>
          <w:b/>
          <w:sz w:val="28"/>
          <w:szCs w:val="28"/>
        </w:rPr>
        <w:t>甲方（被方）：</w:t>
      </w:r>
    </w:p>
    <w:p w14:paraId="18E94FE1">
      <w:pPr>
        <w:pStyle w:val="4"/>
        <w:widowControl/>
        <w:spacing w:line="540" w:lineRule="exact"/>
        <w:rPr>
          <w:rFonts w:hint="eastAsia" w:ascii="宋体" w:hAnsi="宋体" w:cs="宋体"/>
          <w:b/>
          <w:color w:val="000000"/>
          <w:sz w:val="28"/>
          <w:szCs w:val="28"/>
        </w:rPr>
      </w:pPr>
      <w:r>
        <w:rPr>
          <w:rFonts w:hint="eastAsia" w:ascii="宋体" w:hAnsi="宋体" w:cs="宋体"/>
          <w:b/>
          <w:color w:val="000000"/>
          <w:sz w:val="28"/>
          <w:szCs w:val="28"/>
        </w:rPr>
        <w:t>统一社会信用代码：</w:t>
      </w:r>
    </w:p>
    <w:p w14:paraId="53F6FC84">
      <w:pPr>
        <w:pStyle w:val="4"/>
        <w:widowControl/>
        <w:spacing w:line="540" w:lineRule="exact"/>
        <w:rPr>
          <w:rFonts w:hint="eastAsia" w:ascii="宋体" w:hAnsi="宋体" w:cs="宋体"/>
          <w:b/>
          <w:color w:val="000000"/>
          <w:sz w:val="28"/>
          <w:szCs w:val="28"/>
        </w:rPr>
      </w:pPr>
    </w:p>
    <w:p w14:paraId="4BE39A56">
      <w:pPr>
        <w:pStyle w:val="4"/>
        <w:widowControl/>
        <w:spacing w:line="540" w:lineRule="exact"/>
        <w:rPr>
          <w:rFonts w:ascii="宋体" w:hAnsi="宋体" w:cs="宋体"/>
          <w:b/>
          <w:color w:val="000000"/>
          <w:sz w:val="28"/>
          <w:szCs w:val="28"/>
        </w:rPr>
      </w:pPr>
      <w:r>
        <w:rPr>
          <w:rFonts w:hint="eastAsia" w:ascii="宋体" w:hAnsi="宋体" w:cs="宋体"/>
          <w:b/>
          <w:sz w:val="28"/>
          <w:szCs w:val="28"/>
        </w:rPr>
        <w:t>乙方1（托管方）：</w:t>
      </w:r>
    </w:p>
    <w:p w14:paraId="63EEB711">
      <w:pPr>
        <w:spacing w:line="540" w:lineRule="exact"/>
        <w:rPr>
          <w:rFonts w:ascii="宋体" w:hAnsi="宋体" w:cs="宋体"/>
          <w:b/>
          <w:sz w:val="28"/>
          <w:szCs w:val="28"/>
        </w:rPr>
      </w:pPr>
    </w:p>
    <w:p w14:paraId="6929C8F0">
      <w:pPr>
        <w:spacing w:line="540" w:lineRule="exact"/>
        <w:rPr>
          <w:rFonts w:ascii="宋体" w:hAnsi="宋体" w:cs="宋体"/>
          <w:b/>
          <w:sz w:val="28"/>
          <w:szCs w:val="28"/>
        </w:rPr>
      </w:pPr>
      <w:r>
        <w:rPr>
          <w:rFonts w:hint="eastAsia" w:ascii="宋体" w:hAnsi="宋体" w:cs="宋体"/>
          <w:b/>
          <w:sz w:val="28"/>
          <w:szCs w:val="28"/>
        </w:rPr>
        <w:t>乙方2（托管方）：</w:t>
      </w:r>
    </w:p>
    <w:p w14:paraId="3E7220EE">
      <w:pPr>
        <w:pStyle w:val="4"/>
        <w:widowControl/>
        <w:spacing w:line="324" w:lineRule="atLeast"/>
        <w:rPr>
          <w:rFonts w:ascii="宋体" w:hAnsi="宋体" w:cs="宋体"/>
          <w:color w:val="000000"/>
          <w:sz w:val="28"/>
          <w:szCs w:val="28"/>
        </w:rPr>
      </w:pPr>
    </w:p>
    <w:p w14:paraId="57859F58">
      <w:pPr>
        <w:ind w:firstLine="420" w:firstLineChars="150"/>
        <w:rPr>
          <w:rFonts w:ascii="宋体" w:hAnsi="宋体" w:cs="宋体"/>
          <w:sz w:val="28"/>
          <w:szCs w:val="28"/>
        </w:rPr>
      </w:pPr>
      <w:r>
        <w:rPr>
          <w:rFonts w:hint="eastAsia" w:ascii="宋体" w:hAnsi="宋体" w:cs="宋体"/>
          <w:sz w:val="28"/>
          <w:szCs w:val="28"/>
        </w:rPr>
        <w:t>依据《中华人民共和国民法典》，甲乙双方遵循平等、自愿、公平和诚实信用的原则，经甲乙双方共同协商就甲方将原企业交乙方托管等事宜达成如下条款：</w:t>
      </w:r>
    </w:p>
    <w:p w14:paraId="24DD7A15">
      <w:pPr>
        <w:rPr>
          <w:rFonts w:ascii="宋体" w:hAnsi="宋体" w:cs="宋体"/>
          <w:b/>
          <w:bCs/>
          <w:sz w:val="28"/>
          <w:szCs w:val="28"/>
        </w:rPr>
      </w:pPr>
      <w:r>
        <w:rPr>
          <w:rFonts w:hint="eastAsia" w:ascii="宋体" w:hAnsi="宋体" w:cs="宋体"/>
          <w:b/>
          <w:bCs/>
          <w:sz w:val="28"/>
          <w:szCs w:val="28"/>
        </w:rPr>
        <w:t>第一章  甲方企业的基本状态</w:t>
      </w:r>
    </w:p>
    <w:p w14:paraId="49E45337">
      <w:pPr>
        <w:ind w:firstLine="420" w:firstLineChars="150"/>
        <w:rPr>
          <w:rFonts w:ascii="宋体" w:hAnsi="宋体" w:cs="宋体"/>
          <w:sz w:val="28"/>
          <w:szCs w:val="28"/>
        </w:rPr>
      </w:pPr>
      <w:r>
        <w:rPr>
          <w:rFonts w:hint="eastAsia" w:ascii="宋体" w:hAnsi="宋体" w:cs="宋体"/>
          <w:sz w:val="28"/>
          <w:szCs w:val="28"/>
        </w:rPr>
        <w:t xml:space="preserve">  第1条、甲方企业的资产情况（见资产清单表格）</w:t>
      </w:r>
    </w:p>
    <w:p w14:paraId="350561FC">
      <w:pPr>
        <w:ind w:firstLine="420" w:firstLineChars="150"/>
        <w:rPr>
          <w:rFonts w:ascii="宋体" w:hAnsi="宋体" w:cs="宋体"/>
          <w:sz w:val="28"/>
          <w:szCs w:val="28"/>
        </w:rPr>
      </w:pPr>
      <w:r>
        <w:rPr>
          <w:rFonts w:hint="eastAsia" w:ascii="宋体" w:hAnsi="宋体" w:cs="宋体"/>
          <w:sz w:val="28"/>
          <w:szCs w:val="28"/>
        </w:rPr>
        <w:t xml:space="preserve">  第2条、甲方企业的债务情况（见债务清单表格）</w:t>
      </w:r>
    </w:p>
    <w:p w14:paraId="4D465BAD">
      <w:pPr>
        <w:ind w:firstLine="420" w:firstLineChars="150"/>
        <w:rPr>
          <w:rFonts w:ascii="宋体" w:hAnsi="宋体" w:cs="宋体"/>
          <w:sz w:val="28"/>
          <w:szCs w:val="28"/>
        </w:rPr>
      </w:pPr>
      <w:r>
        <w:rPr>
          <w:rFonts w:hint="eastAsia" w:ascii="宋体" w:hAnsi="宋体" w:cs="宋体"/>
          <w:sz w:val="28"/>
          <w:szCs w:val="28"/>
        </w:rPr>
        <w:t xml:space="preserve">  第3条、甲方企业的运转状态描述。</w:t>
      </w:r>
    </w:p>
    <w:p w14:paraId="51D6C63D">
      <w:pPr>
        <w:rPr>
          <w:rFonts w:ascii="宋体" w:hAnsi="宋体" w:cs="宋体"/>
          <w:b/>
          <w:bCs/>
          <w:sz w:val="28"/>
          <w:szCs w:val="28"/>
        </w:rPr>
      </w:pPr>
      <w:r>
        <w:rPr>
          <w:rFonts w:hint="eastAsia" w:ascii="宋体" w:hAnsi="宋体" w:cs="宋体"/>
          <w:b/>
          <w:bCs/>
          <w:sz w:val="28"/>
          <w:szCs w:val="28"/>
        </w:rPr>
        <w:t>第二章  托管方式</w:t>
      </w:r>
    </w:p>
    <w:p w14:paraId="501126DD">
      <w:pPr>
        <w:ind w:firstLine="420" w:firstLineChars="150"/>
        <w:rPr>
          <w:rFonts w:ascii="宋体" w:hAnsi="宋体" w:cs="宋体"/>
          <w:sz w:val="28"/>
          <w:szCs w:val="28"/>
        </w:rPr>
      </w:pPr>
      <w:r>
        <w:rPr>
          <w:rFonts w:hint="eastAsia" w:ascii="宋体" w:hAnsi="宋体" w:cs="宋体"/>
          <w:sz w:val="28"/>
          <w:szCs w:val="28"/>
        </w:rPr>
        <w:t xml:space="preserve">  第1条、甲方委托乙方全权托管企业，并代表甲方行使法人权利。</w:t>
      </w:r>
    </w:p>
    <w:p w14:paraId="4AB46520">
      <w:pPr>
        <w:ind w:firstLine="420" w:firstLineChars="150"/>
        <w:rPr>
          <w:rFonts w:ascii="宋体" w:hAnsi="宋体" w:cs="宋体"/>
          <w:sz w:val="28"/>
          <w:szCs w:val="28"/>
        </w:rPr>
      </w:pPr>
      <w:r>
        <w:rPr>
          <w:rFonts w:hint="eastAsia" w:ascii="宋体" w:hAnsi="宋体" w:cs="宋体"/>
          <w:sz w:val="28"/>
          <w:szCs w:val="28"/>
        </w:rPr>
        <w:t xml:space="preserve">  第2条、双方签订合同《托管方案》和《授权托管文书》。</w:t>
      </w:r>
    </w:p>
    <w:p w14:paraId="36F7961A">
      <w:pPr>
        <w:ind w:firstLine="420" w:firstLineChars="150"/>
        <w:rPr>
          <w:rFonts w:ascii="宋体" w:hAnsi="宋体" w:cs="宋体"/>
          <w:sz w:val="28"/>
          <w:szCs w:val="28"/>
        </w:rPr>
      </w:pPr>
      <w:r>
        <w:rPr>
          <w:rFonts w:hint="eastAsia" w:ascii="宋体" w:hAnsi="宋体" w:cs="宋体"/>
          <w:sz w:val="28"/>
          <w:szCs w:val="28"/>
        </w:rPr>
        <w:t xml:space="preserve">  第3条、在本合同履行期间，乙方有权利处置甲方名下的所有财产用来抵偿债务。</w:t>
      </w:r>
    </w:p>
    <w:p w14:paraId="150E319F">
      <w:pPr>
        <w:ind w:firstLine="420" w:firstLineChars="150"/>
        <w:rPr>
          <w:rFonts w:ascii="宋体" w:hAnsi="宋体" w:cs="宋体"/>
          <w:sz w:val="28"/>
          <w:szCs w:val="28"/>
        </w:rPr>
      </w:pPr>
      <w:r>
        <w:rPr>
          <w:rFonts w:hint="eastAsia" w:ascii="宋体" w:hAnsi="宋体" w:cs="宋体"/>
          <w:sz w:val="28"/>
          <w:szCs w:val="28"/>
        </w:rPr>
        <w:t xml:space="preserve">  第4条、乙方有权行使甲方的法定代表人权利，与债权人达成新的还款计划和还款承诺。</w:t>
      </w:r>
    </w:p>
    <w:p w14:paraId="78F320FE">
      <w:pPr>
        <w:spacing w:line="580" w:lineRule="exact"/>
        <w:ind w:firstLine="420" w:firstLineChars="150"/>
        <w:rPr>
          <w:rFonts w:ascii="宋体" w:hAnsi="宋体" w:cs="宋体"/>
          <w:sz w:val="28"/>
          <w:szCs w:val="28"/>
        </w:rPr>
      </w:pPr>
      <w:r>
        <w:rPr>
          <w:rFonts w:hint="eastAsia" w:ascii="宋体" w:hAnsi="宋体" w:cs="宋体"/>
          <w:sz w:val="28"/>
          <w:szCs w:val="28"/>
        </w:rPr>
        <w:t xml:space="preserve">  第5条、甲方和乙方的所有权利义务都在本合同中以书面形式表达，双方的任何口头交流、承诺与本合同的书面表述不一致及甲乙双方对本合同所做的任何手工修改、涂改、均为无效。</w:t>
      </w:r>
    </w:p>
    <w:p w14:paraId="4E577005">
      <w:pPr>
        <w:rPr>
          <w:rFonts w:ascii="宋体" w:hAnsi="宋体" w:cs="宋体"/>
          <w:b/>
          <w:bCs/>
          <w:sz w:val="28"/>
          <w:szCs w:val="28"/>
        </w:rPr>
      </w:pPr>
      <w:r>
        <w:rPr>
          <w:rFonts w:hint="eastAsia" w:ascii="宋体" w:hAnsi="宋体" w:cs="宋体"/>
          <w:b/>
          <w:bCs/>
          <w:spacing w:val="-34"/>
          <w:sz w:val="28"/>
          <w:szCs w:val="28"/>
        </w:rPr>
        <w:t>第三章</w:t>
      </w:r>
      <w:r>
        <w:rPr>
          <w:rFonts w:hint="eastAsia" w:ascii="宋体" w:hAnsi="宋体" w:cs="宋体"/>
          <w:b/>
          <w:bCs/>
          <w:sz w:val="28"/>
          <w:szCs w:val="28"/>
        </w:rPr>
        <w:t xml:space="preserve">  乙方的工作程序</w:t>
      </w:r>
    </w:p>
    <w:p w14:paraId="00180CDF">
      <w:pPr>
        <w:ind w:firstLine="420" w:firstLineChars="150"/>
        <w:rPr>
          <w:rFonts w:ascii="宋体" w:hAnsi="宋体" w:cs="宋体"/>
          <w:sz w:val="28"/>
          <w:szCs w:val="28"/>
        </w:rPr>
      </w:pPr>
      <w:r>
        <w:rPr>
          <w:rFonts w:hint="eastAsia" w:ascii="宋体" w:hAnsi="宋体" w:cs="宋体"/>
          <w:sz w:val="28"/>
          <w:szCs w:val="28"/>
        </w:rPr>
        <w:t xml:space="preserve">  第1条、乙方全权代理甲方进行公司的运转工作。</w:t>
      </w:r>
    </w:p>
    <w:p w14:paraId="4BAE6D84">
      <w:pPr>
        <w:ind w:firstLine="420" w:firstLineChars="150"/>
        <w:rPr>
          <w:rFonts w:ascii="宋体" w:hAnsi="宋体" w:cs="宋体"/>
          <w:sz w:val="28"/>
          <w:szCs w:val="28"/>
        </w:rPr>
      </w:pPr>
      <w:r>
        <w:rPr>
          <w:rFonts w:hint="eastAsia" w:ascii="宋体" w:hAnsi="宋体" w:cs="宋体"/>
          <w:sz w:val="28"/>
          <w:szCs w:val="28"/>
        </w:rPr>
        <w:t xml:space="preserve">  第2条、乙方有权应答所有债权人并达成新的还款计划和还款承诺。</w:t>
      </w:r>
    </w:p>
    <w:p w14:paraId="350A5B09">
      <w:pPr>
        <w:ind w:firstLine="420" w:firstLineChars="150"/>
        <w:rPr>
          <w:rFonts w:ascii="宋体" w:hAnsi="宋体" w:cs="宋体"/>
          <w:sz w:val="28"/>
          <w:szCs w:val="28"/>
        </w:rPr>
      </w:pPr>
      <w:r>
        <w:rPr>
          <w:rFonts w:hint="eastAsia" w:ascii="宋体" w:hAnsi="宋体" w:cs="宋体"/>
          <w:sz w:val="28"/>
          <w:szCs w:val="28"/>
        </w:rPr>
        <w:t xml:space="preserve">  第3条、乙方全权代理甲方进行各种诉讼活动。</w:t>
      </w:r>
    </w:p>
    <w:p w14:paraId="7F46E9D4">
      <w:pPr>
        <w:ind w:firstLine="420" w:firstLineChars="150"/>
        <w:rPr>
          <w:rFonts w:ascii="宋体" w:hAnsi="宋体" w:cs="宋体"/>
          <w:sz w:val="28"/>
          <w:szCs w:val="28"/>
        </w:rPr>
      </w:pPr>
      <w:r>
        <w:rPr>
          <w:rFonts w:hint="eastAsia" w:ascii="宋体" w:hAnsi="宋体" w:cs="宋体"/>
          <w:sz w:val="28"/>
          <w:szCs w:val="28"/>
        </w:rPr>
        <w:t xml:space="preserve">  第4条、乙方派驻管理团队进入甲方进行管理。</w:t>
      </w:r>
    </w:p>
    <w:p w14:paraId="3BB21090">
      <w:pPr>
        <w:ind w:firstLine="422" w:firstLineChars="150"/>
        <w:rPr>
          <w:rFonts w:ascii="宋体" w:hAnsi="宋体" w:cs="宋体"/>
          <w:b/>
          <w:bCs/>
          <w:sz w:val="28"/>
          <w:szCs w:val="28"/>
        </w:rPr>
      </w:pPr>
      <w:r>
        <w:rPr>
          <w:rFonts w:hint="eastAsia" w:ascii="宋体" w:hAnsi="宋体" w:cs="宋体"/>
          <w:b/>
          <w:bCs/>
          <w:sz w:val="28"/>
          <w:szCs w:val="28"/>
        </w:rPr>
        <w:t>第四章 甲方为乙方提供办公条件</w:t>
      </w:r>
    </w:p>
    <w:p w14:paraId="74B6DD71">
      <w:pPr>
        <w:ind w:firstLine="420" w:firstLineChars="150"/>
        <w:rPr>
          <w:rFonts w:ascii="宋体" w:hAnsi="宋体" w:cs="宋体"/>
          <w:sz w:val="28"/>
          <w:szCs w:val="28"/>
        </w:rPr>
      </w:pPr>
      <w:r>
        <w:rPr>
          <w:rFonts w:hint="eastAsia" w:ascii="宋体" w:hAnsi="宋体" w:cs="宋体"/>
          <w:sz w:val="28"/>
          <w:szCs w:val="28"/>
        </w:rPr>
        <w:t xml:space="preserve">  第1条、甲方为乙方提供固定的办公场所及相关的办公设备设施。</w:t>
      </w:r>
    </w:p>
    <w:p w14:paraId="6E970DB8">
      <w:pPr>
        <w:ind w:firstLine="420" w:firstLineChars="150"/>
        <w:rPr>
          <w:rFonts w:ascii="宋体" w:hAnsi="宋体" w:cs="宋体"/>
          <w:sz w:val="28"/>
          <w:szCs w:val="28"/>
        </w:rPr>
      </w:pPr>
      <w:r>
        <w:rPr>
          <w:rFonts w:hint="eastAsia" w:ascii="宋体" w:hAnsi="宋体" w:cs="宋体"/>
          <w:sz w:val="28"/>
          <w:szCs w:val="28"/>
        </w:rPr>
        <w:t xml:space="preserve">  第2条、甲方为乙方提供交通工具、车辆。</w:t>
      </w:r>
    </w:p>
    <w:p w14:paraId="0B0DE551">
      <w:pPr>
        <w:ind w:firstLine="420" w:firstLineChars="150"/>
        <w:rPr>
          <w:rFonts w:ascii="宋体" w:hAnsi="宋体" w:cs="宋体"/>
          <w:sz w:val="28"/>
          <w:szCs w:val="28"/>
        </w:rPr>
      </w:pPr>
      <w:r>
        <w:rPr>
          <w:rFonts w:hint="eastAsia" w:ascii="宋体" w:hAnsi="宋体" w:cs="宋体"/>
          <w:sz w:val="28"/>
          <w:szCs w:val="28"/>
        </w:rPr>
        <w:t xml:space="preserve">  第3条、甲方要为乙方提供住宿环境。</w:t>
      </w:r>
    </w:p>
    <w:p w14:paraId="58107752">
      <w:pPr>
        <w:ind w:firstLine="422" w:firstLineChars="150"/>
        <w:rPr>
          <w:rFonts w:ascii="宋体" w:hAnsi="宋体" w:cs="宋体"/>
          <w:b/>
          <w:bCs/>
          <w:sz w:val="28"/>
          <w:szCs w:val="28"/>
        </w:rPr>
      </w:pPr>
      <w:r>
        <w:rPr>
          <w:rFonts w:hint="eastAsia" w:ascii="宋体" w:hAnsi="宋体" w:cs="宋体"/>
          <w:b/>
          <w:bCs/>
          <w:sz w:val="28"/>
          <w:szCs w:val="28"/>
        </w:rPr>
        <w:t>第五章  托管费用金额及付款时间、方式</w:t>
      </w:r>
    </w:p>
    <w:p w14:paraId="033FD2AC">
      <w:pPr>
        <w:ind w:firstLine="422" w:firstLineChars="150"/>
        <w:rPr>
          <w:rFonts w:ascii="宋体" w:hAnsi="宋体" w:cs="宋体"/>
          <w:b/>
          <w:bCs/>
          <w:sz w:val="28"/>
          <w:szCs w:val="28"/>
        </w:rPr>
      </w:pPr>
      <w:r>
        <w:rPr>
          <w:rFonts w:hint="eastAsia" w:ascii="宋体" w:hAnsi="宋体" w:cs="宋体"/>
          <w:b/>
          <w:bCs/>
          <w:sz w:val="28"/>
          <w:szCs w:val="28"/>
        </w:rPr>
        <w:t xml:space="preserve">  </w:t>
      </w:r>
      <w:r>
        <w:rPr>
          <w:rFonts w:hint="eastAsia" w:ascii="宋体" w:hAnsi="宋体" w:cs="宋体"/>
          <w:bCs/>
          <w:sz w:val="28"/>
          <w:szCs w:val="28"/>
        </w:rPr>
        <w:t>第1条：托管费用金额：人民币：</w:t>
      </w:r>
      <w:r>
        <w:rPr>
          <w:rFonts w:hint="eastAsia" w:ascii="宋体" w:hAnsi="宋体" w:cs="宋体"/>
          <w:b/>
          <w:bCs/>
          <w:sz w:val="28"/>
          <w:szCs w:val="28"/>
        </w:rPr>
        <w:t>大写：</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rPr>
        <w:t>万元整（小写</w:t>
      </w:r>
      <w:r>
        <w:rPr>
          <w:rFonts w:ascii="宋体" w:hAnsi="宋体" w:cs="宋体"/>
          <w:b/>
          <w:bCs/>
          <w:sz w:val="28"/>
          <w:szCs w:val="28"/>
        </w:rPr>
        <w:t>:0.00</w:t>
      </w:r>
      <w:r>
        <w:rPr>
          <w:rFonts w:hint="eastAsia" w:ascii="宋体" w:hAnsi="宋体" w:cs="宋体"/>
          <w:b/>
          <w:bCs/>
          <w:sz w:val="28"/>
          <w:szCs w:val="28"/>
        </w:rPr>
        <w:t>）</w:t>
      </w:r>
    </w:p>
    <w:p w14:paraId="45978230">
      <w:pPr>
        <w:ind w:firstLine="420" w:firstLineChars="150"/>
        <w:rPr>
          <w:rFonts w:ascii="宋体" w:hAnsi="宋体" w:cs="宋体"/>
          <w:b/>
          <w:bCs/>
          <w:sz w:val="28"/>
          <w:szCs w:val="28"/>
        </w:rPr>
      </w:pPr>
      <w:r>
        <w:rPr>
          <w:rFonts w:hint="eastAsia" w:ascii="宋体" w:hAnsi="宋体" w:cs="宋体"/>
          <w:bCs/>
          <w:sz w:val="28"/>
          <w:szCs w:val="28"/>
        </w:rPr>
        <w:t xml:space="preserve">  第2条:付款时间;合同签订当日内一次性付清合同全额，即：</w:t>
      </w:r>
      <w:r>
        <w:rPr>
          <w:rFonts w:hint="eastAsia" w:ascii="宋体" w:hAnsi="宋体" w:cs="宋体"/>
          <w:b/>
          <w:bCs/>
          <w:sz w:val="28"/>
          <w:szCs w:val="28"/>
        </w:rPr>
        <w:t>大写：</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rPr>
        <w:t>万元整（小写</w:t>
      </w:r>
      <w:r>
        <w:rPr>
          <w:rFonts w:ascii="宋体" w:hAnsi="宋体" w:cs="宋体"/>
          <w:b/>
          <w:bCs/>
          <w:sz w:val="28"/>
          <w:szCs w:val="28"/>
        </w:rPr>
        <w:t>:0.00</w:t>
      </w:r>
      <w:r>
        <w:rPr>
          <w:rFonts w:hint="eastAsia" w:ascii="宋体" w:hAnsi="宋体" w:cs="宋体"/>
          <w:b/>
          <w:bCs/>
          <w:sz w:val="28"/>
          <w:szCs w:val="28"/>
        </w:rPr>
        <w:t>）</w:t>
      </w:r>
    </w:p>
    <w:p w14:paraId="7A3112F5">
      <w:pPr>
        <w:ind w:left="595" w:leftChars="150" w:hanging="280" w:hangingChars="100"/>
        <w:rPr>
          <w:rFonts w:ascii="宋体" w:hAnsi="宋体" w:cs="宋体"/>
          <w:bCs/>
          <w:sz w:val="28"/>
          <w:szCs w:val="28"/>
        </w:rPr>
      </w:pPr>
      <w:r>
        <w:rPr>
          <w:rFonts w:hint="eastAsia" w:ascii="宋体" w:hAnsi="宋体" w:cs="宋体"/>
          <w:bCs/>
          <w:sz w:val="28"/>
          <w:szCs w:val="28"/>
        </w:rPr>
        <w:t>第3条、付款方式</w:t>
      </w:r>
    </w:p>
    <w:p w14:paraId="20B55DF1">
      <w:pPr>
        <w:ind w:firstLine="420" w:firstLineChars="15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甲方打款至乙方指定帐户，具体以乙方提供帐户信息为准。</w:t>
      </w:r>
    </w:p>
    <w:p w14:paraId="659AD8CC">
      <w:pPr>
        <w:rPr>
          <w:rFonts w:ascii="宋体" w:hAnsi="宋体" w:cs="宋体"/>
          <w:b/>
          <w:bCs/>
          <w:sz w:val="28"/>
          <w:szCs w:val="28"/>
        </w:rPr>
      </w:pPr>
      <w:r>
        <w:rPr>
          <w:rFonts w:hint="eastAsia" w:ascii="宋体" w:hAnsi="宋体" w:cs="宋体"/>
          <w:b/>
          <w:bCs/>
          <w:sz w:val="28"/>
          <w:szCs w:val="28"/>
        </w:rPr>
        <w:t>第六章  托管结果</w:t>
      </w:r>
    </w:p>
    <w:p w14:paraId="110BCC09">
      <w:pPr>
        <w:ind w:firstLine="420" w:firstLineChars="150"/>
        <w:rPr>
          <w:rFonts w:ascii="宋体" w:hAnsi="宋体" w:cs="宋体"/>
          <w:spacing w:val="-11"/>
          <w:sz w:val="28"/>
          <w:szCs w:val="28"/>
        </w:rPr>
      </w:pPr>
      <w:r>
        <w:rPr>
          <w:rFonts w:hint="eastAsia" w:ascii="宋体" w:hAnsi="宋体" w:cs="宋体"/>
          <w:sz w:val="28"/>
          <w:szCs w:val="28"/>
        </w:rPr>
        <w:t xml:space="preserve">  </w:t>
      </w:r>
      <w:r>
        <w:rPr>
          <w:rFonts w:hint="eastAsia" w:ascii="宋体" w:hAnsi="宋体" w:cs="宋体"/>
          <w:spacing w:val="-11"/>
          <w:sz w:val="28"/>
          <w:szCs w:val="28"/>
        </w:rPr>
        <w:t>第1条、在托管期间发生的一切行为和产生的一切结果，甲方自愿接受。</w:t>
      </w:r>
    </w:p>
    <w:p w14:paraId="6B2A72C0">
      <w:pPr>
        <w:ind w:firstLine="387" w:firstLineChars="150"/>
        <w:rPr>
          <w:rFonts w:ascii="宋体" w:hAnsi="宋体" w:cs="宋体"/>
          <w:spacing w:val="-11"/>
          <w:sz w:val="28"/>
          <w:szCs w:val="28"/>
        </w:rPr>
      </w:pPr>
      <w:r>
        <w:rPr>
          <w:rFonts w:hint="eastAsia" w:ascii="宋体" w:hAnsi="宋体" w:cs="宋体"/>
          <w:spacing w:val="-11"/>
          <w:sz w:val="28"/>
          <w:szCs w:val="28"/>
        </w:rPr>
        <w:t xml:space="preserve">  第2条、在不损害甲方基本利益的情况下，乙方有权做出各种动作和行为。</w:t>
      </w:r>
    </w:p>
    <w:p w14:paraId="4D2CA362">
      <w:pPr>
        <w:rPr>
          <w:rFonts w:ascii="宋体" w:hAnsi="宋体" w:cs="宋体"/>
          <w:b/>
          <w:bCs/>
          <w:sz w:val="28"/>
          <w:szCs w:val="28"/>
        </w:rPr>
      </w:pPr>
      <w:r>
        <w:rPr>
          <w:rFonts w:hint="eastAsia" w:ascii="宋体" w:hAnsi="宋体" w:cs="宋体"/>
          <w:b/>
          <w:bCs/>
          <w:sz w:val="28"/>
          <w:szCs w:val="28"/>
        </w:rPr>
        <w:t>第七章  托管期限</w:t>
      </w:r>
    </w:p>
    <w:p w14:paraId="1846FF71">
      <w:pPr>
        <w:ind w:firstLine="700" w:firstLineChars="250"/>
        <w:rPr>
          <w:rFonts w:ascii="宋体" w:hAnsi="宋体" w:cs="宋体"/>
          <w:sz w:val="28"/>
          <w:szCs w:val="28"/>
        </w:rPr>
      </w:pPr>
      <w:r>
        <w:rPr>
          <w:rFonts w:hint="eastAsia" w:ascii="宋体" w:hAnsi="宋体" w:cs="宋体"/>
          <w:sz w:val="28"/>
          <w:szCs w:val="28"/>
        </w:rPr>
        <w:t>托管期限自</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日开始至</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日止，共计：</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年。</w:t>
      </w:r>
    </w:p>
    <w:p w14:paraId="74F34838">
      <w:pPr>
        <w:rPr>
          <w:rFonts w:ascii="宋体" w:hAnsi="宋体" w:cs="宋体"/>
          <w:b/>
          <w:bCs/>
          <w:sz w:val="28"/>
          <w:szCs w:val="28"/>
        </w:rPr>
      </w:pPr>
      <w:r>
        <w:rPr>
          <w:rFonts w:hint="eastAsia" w:ascii="宋体" w:hAnsi="宋体" w:cs="宋体"/>
          <w:b/>
          <w:bCs/>
          <w:sz w:val="28"/>
          <w:szCs w:val="28"/>
        </w:rPr>
        <w:t>第八章  托管结束交接</w:t>
      </w:r>
    </w:p>
    <w:p w14:paraId="6089900C">
      <w:pPr>
        <w:ind w:firstLine="420" w:firstLineChars="150"/>
        <w:rPr>
          <w:rFonts w:ascii="宋体" w:hAnsi="宋体" w:cs="宋体"/>
          <w:sz w:val="28"/>
          <w:szCs w:val="28"/>
        </w:rPr>
      </w:pPr>
      <w:r>
        <w:rPr>
          <w:rFonts w:hint="eastAsia" w:ascii="宋体" w:hAnsi="宋体" w:cs="宋体"/>
          <w:sz w:val="28"/>
          <w:szCs w:val="28"/>
        </w:rPr>
        <w:t xml:space="preserve">  第1条、本合同期满后，托管结束，乙方将托管的企业交还甲方。</w:t>
      </w:r>
    </w:p>
    <w:p w14:paraId="05E8D1CB">
      <w:pPr>
        <w:ind w:firstLine="420" w:firstLineChars="150"/>
        <w:rPr>
          <w:rFonts w:ascii="宋体" w:hAnsi="宋体" w:cs="宋体"/>
          <w:color w:val="000000" w:themeColor="text1"/>
          <w:sz w:val="28"/>
          <w:szCs w:val="28"/>
          <w14:textFill>
            <w14:solidFill>
              <w14:schemeClr w14:val="tx1"/>
            </w14:solidFill>
          </w14:textFill>
        </w:rPr>
      </w:pPr>
      <w:r>
        <w:rPr>
          <w:rFonts w:hint="eastAsia" w:ascii="宋体" w:hAnsi="宋体" w:cs="宋体"/>
          <w:sz w:val="28"/>
          <w:szCs w:val="28"/>
        </w:rPr>
        <w:t xml:space="preserve"> </w:t>
      </w:r>
      <w:r>
        <w:rPr>
          <w:rFonts w:hint="eastAsia" w:ascii="宋体" w:hAnsi="宋体" w:cs="宋体"/>
          <w:color w:val="000000" w:themeColor="text1"/>
          <w:sz w:val="28"/>
          <w:szCs w:val="28"/>
          <w14:textFill>
            <w14:solidFill>
              <w14:schemeClr w14:val="tx1"/>
            </w14:solidFill>
          </w14:textFill>
        </w:rPr>
        <w:t xml:space="preserve"> 第2条、在托管期间因为债权债务以及各种行为，造成被托管公司发生任何改变。甲方无条件接受。</w:t>
      </w:r>
    </w:p>
    <w:p w14:paraId="0CB0840C">
      <w:pPr>
        <w:rPr>
          <w:rFonts w:ascii="宋体" w:hAnsi="宋体" w:cs="宋体"/>
          <w:b/>
          <w:bCs/>
          <w:sz w:val="28"/>
          <w:szCs w:val="28"/>
        </w:rPr>
      </w:pPr>
      <w:r>
        <w:rPr>
          <w:rFonts w:hint="eastAsia" w:ascii="宋体" w:hAnsi="宋体" w:cs="宋体"/>
          <w:b/>
          <w:bCs/>
          <w:sz w:val="28"/>
          <w:szCs w:val="28"/>
        </w:rPr>
        <w:t>第九章  违约责任</w:t>
      </w:r>
    </w:p>
    <w:p w14:paraId="2F969A6B">
      <w:pPr>
        <w:ind w:firstLine="420" w:firstLineChars="150"/>
        <w:rPr>
          <w:rFonts w:ascii="宋体" w:hAnsi="宋体" w:cs="宋体"/>
          <w:sz w:val="28"/>
          <w:szCs w:val="28"/>
        </w:rPr>
      </w:pPr>
      <w:r>
        <w:rPr>
          <w:rFonts w:hint="eastAsia" w:ascii="宋体" w:hAnsi="宋体" w:cs="宋体"/>
          <w:sz w:val="28"/>
          <w:szCs w:val="28"/>
        </w:rPr>
        <w:t xml:space="preserve">  违约方如果给守约方造成经济损失，要按照</w:t>
      </w:r>
      <w:r>
        <w:rPr>
          <w:rFonts w:asciiTheme="majorEastAsia" w:hAnsiTheme="majorEastAsia" w:eastAsiaTheme="majorEastAsia"/>
          <w:sz w:val="28"/>
          <w:szCs w:val="28"/>
        </w:rPr>
        <w:t>赔偿经济损失</w:t>
      </w:r>
      <w:r>
        <w:rPr>
          <w:rFonts w:hint="eastAsia" w:asciiTheme="majorEastAsia" w:hAnsiTheme="majorEastAsia" w:eastAsiaTheme="majorEastAsia"/>
          <w:sz w:val="28"/>
          <w:szCs w:val="28"/>
        </w:rPr>
        <w:t>额的</w:t>
      </w:r>
      <w:r>
        <w:rPr>
          <w:rFonts w:asciiTheme="majorEastAsia" w:hAnsiTheme="majorEastAsia" w:eastAsiaTheme="majorEastAsia"/>
          <w:sz w:val="28"/>
          <w:szCs w:val="28"/>
        </w:rPr>
        <w:t>20%。</w:t>
      </w:r>
      <w:r>
        <w:rPr>
          <w:rFonts w:hint="eastAsia" w:asciiTheme="majorEastAsia" w:hAnsiTheme="majorEastAsia" w:eastAsiaTheme="majorEastAsia"/>
          <w:sz w:val="28"/>
          <w:szCs w:val="28"/>
          <w:lang w:val="en-US" w:eastAsia="zh-CN"/>
        </w:rPr>
        <w:t>赔</w:t>
      </w:r>
      <w:r>
        <w:rPr>
          <w:rFonts w:hint="eastAsia" w:ascii="宋体" w:hAnsi="宋体" w:cs="宋体"/>
          <w:sz w:val="28"/>
          <w:szCs w:val="28"/>
        </w:rPr>
        <w:t>偿。</w:t>
      </w:r>
    </w:p>
    <w:p w14:paraId="4F13153C">
      <w:pPr>
        <w:rPr>
          <w:rFonts w:ascii="宋体" w:hAnsi="宋体" w:cs="宋体"/>
          <w:sz w:val="28"/>
          <w:szCs w:val="28"/>
        </w:rPr>
      </w:pPr>
      <w:r>
        <w:rPr>
          <w:rFonts w:hint="eastAsia" w:ascii="宋体" w:hAnsi="宋体" w:cs="宋体"/>
          <w:b/>
          <w:bCs/>
          <w:sz w:val="28"/>
          <w:szCs w:val="28"/>
        </w:rPr>
        <w:t>第十章  诉讼管辖</w:t>
      </w:r>
    </w:p>
    <w:p w14:paraId="2A14A40B">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本合同</w:t>
      </w:r>
      <w:r>
        <w:rPr>
          <w:rFonts w:hint="eastAsia" w:asciiTheme="majorEastAsia" w:hAnsiTheme="majorEastAsia" w:eastAsiaTheme="majorEastAsia"/>
          <w:sz w:val="28"/>
          <w:szCs w:val="28"/>
        </w:rPr>
        <w:t>在履行过程中发生</w:t>
      </w:r>
      <w:r>
        <w:rPr>
          <w:rFonts w:asciiTheme="majorEastAsia" w:hAnsiTheme="majorEastAsia" w:eastAsiaTheme="majorEastAsia"/>
          <w:sz w:val="28"/>
          <w:szCs w:val="28"/>
        </w:rPr>
        <w:t>的</w:t>
      </w:r>
      <w:r>
        <w:rPr>
          <w:rFonts w:hint="eastAsia" w:asciiTheme="majorEastAsia" w:hAnsiTheme="majorEastAsia" w:eastAsiaTheme="majorEastAsia"/>
          <w:sz w:val="28"/>
          <w:szCs w:val="28"/>
        </w:rPr>
        <w:t>争议、</w:t>
      </w:r>
      <w:r>
        <w:rPr>
          <w:rFonts w:asciiTheme="majorEastAsia" w:hAnsiTheme="majorEastAsia" w:eastAsiaTheme="majorEastAsia"/>
          <w:sz w:val="28"/>
          <w:szCs w:val="28"/>
        </w:rPr>
        <w:t>纠纷</w:t>
      </w:r>
      <w:r>
        <w:rPr>
          <w:rFonts w:hint="eastAsia" w:asciiTheme="majorEastAsia" w:hAnsiTheme="majorEastAsia" w:eastAsiaTheme="majorEastAsia"/>
          <w:sz w:val="28"/>
          <w:szCs w:val="28"/>
        </w:rPr>
        <w:t>，由双方当事人协商解决，如协商不成，按照下列方式解决：</w:t>
      </w:r>
    </w:p>
    <w:p w14:paraId="448A19DA">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由阜新仲裁委员会进行仲裁。</w:t>
      </w:r>
    </w:p>
    <w:p w14:paraId="06552CEA">
      <w:pPr>
        <w:rPr>
          <w:rFonts w:ascii="宋体" w:hAnsi="宋体" w:cs="宋体"/>
          <w:sz w:val="28"/>
          <w:szCs w:val="28"/>
        </w:rPr>
      </w:pPr>
      <w:r>
        <w:rPr>
          <w:rFonts w:hint="eastAsia" w:ascii="宋体" w:hAnsi="宋体" w:cs="宋体"/>
          <w:b/>
          <w:bCs/>
          <w:sz w:val="28"/>
          <w:szCs w:val="28"/>
        </w:rPr>
        <w:t xml:space="preserve">第十一章 </w:t>
      </w:r>
      <w:r>
        <w:rPr>
          <w:rFonts w:hint="eastAsia" w:ascii="宋体" w:hAnsi="宋体" w:cs="宋体"/>
          <w:sz w:val="28"/>
          <w:szCs w:val="28"/>
        </w:rPr>
        <w:t xml:space="preserve">  </w:t>
      </w:r>
    </w:p>
    <w:p w14:paraId="2D549509">
      <w:pPr>
        <w:widowControl/>
        <w:ind w:firstLine="560" w:firstLineChars="200"/>
        <w:jc w:val="left"/>
        <w:rPr>
          <w:rFonts w:ascii="宋体" w:hAnsi="宋体" w:cs="宋体"/>
          <w:sz w:val="28"/>
          <w:szCs w:val="28"/>
        </w:rPr>
      </w:pPr>
      <w:r>
        <w:rPr>
          <w:rFonts w:hint="eastAsia" w:ascii="宋体" w:hAnsi="宋体" w:cs="宋体"/>
          <w:color w:val="000000"/>
          <w:kern w:val="0"/>
          <w:sz w:val="28"/>
          <w:szCs w:val="28"/>
          <w:lang w:bidi="ar"/>
        </w:rPr>
        <w:t>本合同一式两份，甲乙双方各执一份，</w:t>
      </w:r>
      <w:r>
        <w:rPr>
          <w:rFonts w:hint="eastAsia" w:ascii="宋体" w:hAnsi="宋体" w:cs="宋体"/>
          <w:sz w:val="28"/>
          <w:szCs w:val="28"/>
        </w:rPr>
        <w:t>本合同自甲乙双方签字之起生效。（如甲方未按合同约定支付乙方合同款，本合同不生效）</w:t>
      </w:r>
    </w:p>
    <w:p w14:paraId="2FA3F8B7">
      <w:pPr>
        <w:ind w:firstLine="420" w:firstLineChars="150"/>
        <w:rPr>
          <w:rFonts w:ascii="宋体" w:hAnsi="宋体" w:cs="宋体"/>
          <w:sz w:val="28"/>
          <w:szCs w:val="28"/>
        </w:rPr>
      </w:pPr>
    </w:p>
    <w:p w14:paraId="31B283EE">
      <w:pPr>
        <w:ind w:firstLine="420" w:firstLineChars="150"/>
        <w:rPr>
          <w:rFonts w:ascii="宋体" w:hAnsi="宋体" w:cs="宋体"/>
          <w:sz w:val="28"/>
          <w:szCs w:val="28"/>
        </w:rPr>
      </w:pPr>
    </w:p>
    <w:p w14:paraId="5C654950">
      <w:pPr>
        <w:ind w:firstLine="420" w:firstLineChars="150"/>
        <w:rPr>
          <w:rFonts w:ascii="宋体" w:hAnsi="宋体" w:cs="宋体"/>
          <w:sz w:val="28"/>
          <w:szCs w:val="28"/>
        </w:rPr>
      </w:pPr>
      <w:r>
        <w:rPr>
          <w:rFonts w:hint="eastAsia" w:ascii="宋体" w:hAnsi="宋体" w:cs="宋体"/>
          <w:sz w:val="28"/>
          <w:szCs w:val="28"/>
        </w:rPr>
        <w:t>甲方签字盖章：               乙方1签字盖章：</w:t>
      </w:r>
    </w:p>
    <w:p w14:paraId="6B479312">
      <w:pPr>
        <w:ind w:firstLine="420" w:firstLineChars="150"/>
        <w:rPr>
          <w:rFonts w:ascii="宋体" w:hAnsi="宋体" w:cs="宋体"/>
          <w:sz w:val="28"/>
          <w:szCs w:val="28"/>
        </w:rPr>
      </w:pPr>
    </w:p>
    <w:p w14:paraId="075398E9">
      <w:pPr>
        <w:rPr>
          <w:rFonts w:ascii="宋体" w:hAnsi="宋体" w:cs="宋体"/>
          <w:sz w:val="28"/>
          <w:szCs w:val="28"/>
        </w:rPr>
      </w:pPr>
      <w:r>
        <w:rPr>
          <w:rFonts w:hint="eastAsia" w:ascii="宋体" w:hAnsi="宋体" w:cs="宋体"/>
          <w:sz w:val="28"/>
          <w:szCs w:val="28"/>
        </w:rPr>
        <w:t xml:space="preserve">   </w:t>
      </w:r>
    </w:p>
    <w:p w14:paraId="7E61D48C">
      <w:pPr>
        <w:ind w:firstLine="4480" w:firstLineChars="1600"/>
        <w:rPr>
          <w:rFonts w:ascii="宋体" w:hAnsi="宋体" w:cs="宋体"/>
          <w:sz w:val="28"/>
          <w:szCs w:val="28"/>
        </w:rPr>
      </w:pPr>
      <w:r>
        <w:rPr>
          <w:rFonts w:hint="eastAsia" w:ascii="宋体" w:hAnsi="宋体" w:cs="宋体"/>
          <w:sz w:val="28"/>
          <w:szCs w:val="28"/>
        </w:rPr>
        <w:t>乙方2签字盖章：</w:t>
      </w:r>
    </w:p>
    <w:p w14:paraId="25B8D573">
      <w:pPr>
        <w:ind w:firstLine="5880" w:firstLineChars="2100"/>
        <w:rPr>
          <w:rFonts w:ascii="宋体" w:hAnsi="宋体" w:cs="宋体"/>
          <w:sz w:val="28"/>
          <w:szCs w:val="28"/>
        </w:rPr>
      </w:pPr>
    </w:p>
    <w:p w14:paraId="03451173">
      <w:pPr>
        <w:ind w:firstLine="6160" w:firstLineChars="2200"/>
        <w:rPr>
          <w:rFonts w:ascii="宋体" w:hAnsi="宋体" w:cs="宋体"/>
          <w:sz w:val="28"/>
          <w:szCs w:val="28"/>
        </w:rPr>
      </w:pPr>
    </w:p>
    <w:p w14:paraId="34FDEEDD">
      <w:pPr>
        <w:ind w:firstLine="6160" w:firstLineChars="2200"/>
        <w:rPr>
          <w:rFonts w:ascii="宋体" w:hAnsi="宋体" w:cs="宋体"/>
          <w:sz w:val="28"/>
          <w:szCs w:val="28"/>
        </w:rPr>
      </w:pPr>
    </w:p>
    <w:p w14:paraId="712496D0">
      <w:pPr>
        <w:ind w:firstLine="6160" w:firstLineChars="2200"/>
        <w:rPr>
          <w:rFonts w:ascii="宋体" w:hAnsi="宋体" w:cs="宋体"/>
          <w:sz w:val="28"/>
          <w:szCs w:val="28"/>
        </w:rPr>
      </w:pPr>
    </w:p>
    <w:p w14:paraId="2AB5D729">
      <w:pPr>
        <w:ind w:firstLine="6160" w:firstLineChars="2200"/>
        <w:rPr>
          <w:rFonts w:ascii="宋体" w:hAnsi="宋体" w:cs="宋体"/>
          <w:sz w:val="28"/>
          <w:szCs w:val="28"/>
        </w:rPr>
      </w:pP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日 </w:t>
      </w:r>
    </w:p>
    <w:p w14:paraId="71A3BEBF">
      <w:pPr>
        <w:rPr>
          <w:rFonts w:ascii="宋体" w:hAnsi="宋体" w:cs="宋体"/>
          <w:sz w:val="28"/>
          <w:szCs w:val="28"/>
        </w:rPr>
      </w:pPr>
    </w:p>
    <w:p w14:paraId="63C82D3C">
      <w:pPr>
        <w:rPr>
          <w:rFonts w:ascii="宋体" w:hAnsi="宋体" w:cs="宋体"/>
          <w:sz w:val="28"/>
          <w:szCs w:val="28"/>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简">
    <w:altName w:val="黑体"/>
    <w:panose1 w:val="00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66219"/>
      <w:docPartObj>
        <w:docPartGallery w:val="autotext"/>
      </w:docPartObj>
    </w:sdtPr>
    <w:sdtContent>
      <w:p w14:paraId="0AD58132">
        <w:pPr>
          <w:pStyle w:val="2"/>
          <w:jc w:val="center"/>
        </w:pPr>
        <w:r>
          <w:fldChar w:fldCharType="begin"/>
        </w:r>
        <w:r>
          <w:instrText xml:space="preserve">PAGE   \* MERGEFORMAT</w:instrText>
        </w:r>
        <w:r>
          <w:fldChar w:fldCharType="separate"/>
        </w:r>
        <w:r>
          <w:rPr>
            <w:lang w:val="zh-CN"/>
          </w:rPr>
          <w:t>4</w:t>
        </w:r>
        <w:r>
          <w:fldChar w:fldCharType="end"/>
        </w:r>
      </w:p>
    </w:sdtContent>
  </w:sdt>
  <w:p w14:paraId="1AC9C43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3NGU3MWRkODMxNDcwODU4MmExMWNmMTdkMmE4MGUifQ=="/>
  </w:docVars>
  <w:rsids>
    <w:rsidRoot w:val="00722F73"/>
    <w:rsid w:val="00192A1A"/>
    <w:rsid w:val="00256476"/>
    <w:rsid w:val="00292F33"/>
    <w:rsid w:val="002C6762"/>
    <w:rsid w:val="00352903"/>
    <w:rsid w:val="004069C5"/>
    <w:rsid w:val="005214C8"/>
    <w:rsid w:val="005434E0"/>
    <w:rsid w:val="00583747"/>
    <w:rsid w:val="006A524C"/>
    <w:rsid w:val="006F78D0"/>
    <w:rsid w:val="00722F73"/>
    <w:rsid w:val="0084140F"/>
    <w:rsid w:val="00994326"/>
    <w:rsid w:val="00A30C84"/>
    <w:rsid w:val="00A7405F"/>
    <w:rsid w:val="00AC661E"/>
    <w:rsid w:val="00B82F18"/>
    <w:rsid w:val="00C7291B"/>
    <w:rsid w:val="00E02092"/>
    <w:rsid w:val="00E4145F"/>
    <w:rsid w:val="00EC1FF7"/>
    <w:rsid w:val="033979DF"/>
    <w:rsid w:val="18674E84"/>
    <w:rsid w:val="20462F3A"/>
    <w:rsid w:val="29D54430"/>
    <w:rsid w:val="3E1D5EC0"/>
    <w:rsid w:val="6FE4774C"/>
    <w:rsid w:val="7B075C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rPr>
      <w:rFonts w:ascii="Times New Roman" w:hAnsi="Times New Roman" w:cs="Times New Roman"/>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uiPriority w:val="99"/>
    <w:pPr>
      <w:ind w:firstLine="420" w:firstLineChars="200"/>
    </w:pPr>
  </w:style>
  <w:style w:type="paragraph" w:styleId="9">
    <w:name w:val="No Spacing"/>
    <w:link w:val="10"/>
    <w:qFormat/>
    <w:uiPriority w:val="1"/>
    <w:rPr>
      <w:rFonts w:asciiTheme="minorHAnsi" w:hAnsiTheme="minorHAnsi" w:eastAsiaTheme="minorEastAsia" w:cstheme="minorBidi"/>
      <w:sz w:val="22"/>
      <w:szCs w:val="22"/>
      <w:lang w:val="en-US" w:eastAsia="zh-CN" w:bidi="ar-SA"/>
    </w:rPr>
  </w:style>
  <w:style w:type="character" w:customStyle="1" w:styleId="10">
    <w:name w:val="无间隔 字符"/>
    <w:basedOn w:val="7"/>
    <w:link w:val="9"/>
    <w:uiPriority w:val="1"/>
    <w:rPr>
      <w:rFonts w:asciiTheme="minorHAnsi" w:hAnsiTheme="minorHAnsi" w:eastAsiaTheme="minorEastAsia" w:cstheme="minorBidi"/>
      <w:sz w:val="22"/>
      <w:szCs w:val="22"/>
    </w:rPr>
  </w:style>
  <w:style w:type="character" w:customStyle="1" w:styleId="11">
    <w:name w:val="页脚 字符"/>
    <w:basedOn w:val="7"/>
    <w:link w:val="2"/>
    <w:uiPriority w:val="99"/>
    <w:rPr>
      <w:rFonts w:ascii="Calibri" w:hAnsi="Calibri" w:cs="Arial"/>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overPageProperties xmlns="http://schemas.microsoft.com/office/2006/coverPageProps">
  <PublishDate/>
  <Abstract/>
  <CompanyAddress>深圳市南山区南山街道荔湾社区月亮湾大道2282号高科集团大楼611</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E2221-FD83-44A9-9A4E-1BCA59C94FA5}">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5</Pages>
  <Words>1082</Words>
  <Characters>1092</Characters>
  <Lines>10</Lines>
  <Paragraphs>2</Paragraphs>
  <TotalTime>14</TotalTime>
  <ScaleCrop>false</ScaleCrop>
  <LinksUpToDate>false</LinksUpToDate>
  <CharactersWithSpaces>1235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2023-11-22T03:18:00Z</dcterms:created>
  <dc:creator>PHV110</dc:creator>
  <cp:lastModifiedBy>壞Ｐī氣の魚</cp:lastModifiedBy>
  <dcterms:modified xsi:type="dcterms:W3CDTF">2024-07-27T08:05:51Z</dcterms:modified>
  <dc:title>收购企业债务平移合同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70049A0929BB4C299E764B2BA9A25840_13</vt:lpwstr>
  </property>
  <property fmtid="{D5CDD505-2E9C-101B-9397-08002B2CF9AE}" pid="3" name="KSOProductBuildVer">
    <vt:lpwstr>2052-12.1.0.17813</vt:lpwstr>
  </property>
</Properties>
</file>