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45"/>
        </w:tabs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融资申请表</w:t>
      </w:r>
    </w:p>
    <w:p>
      <w:pPr>
        <w:tabs>
          <w:tab w:val="left" w:pos="6045"/>
        </w:tabs>
        <w:jc w:val="center"/>
        <w:rPr>
          <w:sz w:val="10"/>
          <w:szCs w:val="10"/>
        </w:rPr>
      </w:pPr>
    </w:p>
    <w:tbl>
      <w:tblPr>
        <w:tblStyle w:val="4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26"/>
        <w:gridCol w:w="873"/>
        <w:gridCol w:w="921"/>
        <w:gridCol w:w="1099"/>
        <w:gridCol w:w="416"/>
        <w:gridCol w:w="457"/>
        <w:gridCol w:w="878"/>
        <w:gridCol w:w="1163"/>
        <w:gridCol w:w="1"/>
        <w:gridCol w:w="109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13" w:hRule="atLeast"/>
          <w:jc w:val="center"/>
        </w:trPr>
        <w:tc>
          <w:tcPr>
            <w:tcW w:w="8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</w:p>
          <w:p>
            <w:r>
              <w:rPr>
                <w:rFonts w:hint="eastAsia"/>
              </w:rPr>
              <w:t>借款单位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个人）</w:t>
            </w:r>
          </w:p>
        </w:tc>
        <w:tc>
          <w:tcPr>
            <w:tcW w:w="4035" w:type="dxa"/>
            <w:gridSpan w:val="5"/>
            <w:tcBorders>
              <w:top w:val="single" w:color="auto" w:sz="12" w:space="0"/>
            </w:tcBorders>
            <w:vAlign w:val="center"/>
          </w:tcPr>
          <w:p/>
        </w:tc>
        <w:tc>
          <w:tcPr>
            <w:tcW w:w="1335" w:type="dxa"/>
            <w:gridSpan w:val="2"/>
            <w:tcBorders>
              <w:top w:val="single" w:color="auto" w:sz="12" w:space="0"/>
            </w:tcBorders>
            <w:vAlign w:val="center"/>
          </w:tcPr>
          <w:p>
            <w:r>
              <w:rPr>
                <w:rFonts w:hint="eastAsia"/>
                <w:color w:val="FF0000"/>
                <w:sz w:val="24"/>
              </w:rPr>
              <w:t xml:space="preserve">* </w:t>
            </w:r>
            <w:r>
              <w:rPr>
                <w:rFonts w:hint="eastAsia"/>
              </w:rPr>
              <w:t>期限</w:t>
            </w:r>
          </w:p>
        </w:tc>
        <w:tc>
          <w:tcPr>
            <w:tcW w:w="116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735" w:firstLineChars="350"/>
              <w:jc w:val="center"/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735" w:firstLineChars="3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1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</w:p>
          <w:p>
            <w:pPr>
              <w:jc w:val="center"/>
            </w:pPr>
            <w:r>
              <w:rPr>
                <w:rFonts w:hint="eastAsia"/>
              </w:rPr>
              <w:t>借款金额（大写）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  <w:color w:val="FFFFFF"/>
                <w:sz w:val="24"/>
              </w:rPr>
              <w:t xml:space="preserve">* </w:t>
            </w:r>
            <w:r>
              <w:rPr>
                <w:rFonts w:hint="eastAsia"/>
              </w:rPr>
              <w:t>利率</w:t>
            </w: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%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10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</w:p>
          <w:p>
            <w:pPr>
              <w:jc w:val="center"/>
            </w:pPr>
            <w:r>
              <w:rPr>
                <w:rFonts w:hint="eastAsia"/>
              </w:rPr>
              <w:t>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>
            <w:pPr>
              <w:jc w:val="center"/>
            </w:pPr>
            <w:r>
              <w:rPr>
                <w:rFonts w:hint="eastAsia"/>
              </w:rPr>
              <w:t>途</w:t>
            </w: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/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96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还款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来源</w:t>
            </w: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88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用款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计划</w:t>
            </w:r>
          </w:p>
          <w:p>
            <w:pPr>
              <w:rPr>
                <w:color w:val="FF0000"/>
                <w:sz w:val="24"/>
              </w:rPr>
            </w:pP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43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还款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计划</w:t>
            </w:r>
          </w:p>
          <w:p>
            <w:pPr>
              <w:rPr>
                <w:color w:val="FF0000"/>
                <w:sz w:val="24"/>
              </w:rPr>
            </w:pP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numPr>
                <w:ilvl w:val="0"/>
                <w:numId w:val="0"/>
              </w:numPr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借款人最近三年资产负债表</w:t>
            </w:r>
          </w:p>
        </w:tc>
        <w:tc>
          <w:tcPr>
            <w:tcW w:w="726" w:type="dxa"/>
            <w:tcBorders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总资产</w:t>
            </w:r>
          </w:p>
        </w:tc>
        <w:tc>
          <w:tcPr>
            <w:tcW w:w="92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总负</w:t>
            </w:r>
            <w:r>
              <w:rPr>
                <w:rFonts w:hint="eastAsia"/>
              </w:rPr>
              <w:t>债</w:t>
            </w: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净资产</w:t>
            </w:r>
          </w:p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收入</w:t>
            </w: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成本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利润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2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2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2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25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ind w:left="240" w:hanging="210" w:hangingChars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融</w:t>
            </w:r>
          </w:p>
          <w:p>
            <w:pPr>
              <w:ind w:left="240" w:hanging="210" w:hangingChars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</w:t>
            </w:r>
          </w:p>
          <w:p>
            <w:pPr>
              <w:ind w:left="240" w:hanging="210" w:hangingChars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</w:t>
            </w:r>
          </w:p>
          <w:p>
            <w:pPr>
              <w:ind w:left="240" w:hanging="210" w:hangingChars="100"/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案</w:t>
            </w: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（主要写明保障措施，如抵押、保证等担保措施及监管措施）：</w:t>
            </w:r>
          </w:p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38" w:hRule="atLeast"/>
          <w:jc w:val="center"/>
        </w:trPr>
        <w:tc>
          <w:tcPr>
            <w:tcW w:w="86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</w:p>
          <w:p>
            <w:pPr>
              <w:ind w:left="240" w:hanging="240" w:hangingChars="10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抵</w:t>
            </w:r>
          </w:p>
          <w:p>
            <w:pPr>
              <w:ind w:left="240" w:hanging="240" w:hangingChars="10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押</w:t>
            </w:r>
          </w:p>
          <w:p>
            <w:pPr>
              <w:ind w:left="240" w:hanging="240" w:hangingChars="10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物</w:t>
            </w:r>
          </w:p>
          <w:p>
            <w:pPr>
              <w:ind w:left="240" w:hanging="240" w:hangingChars="10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价</w:t>
            </w:r>
          </w:p>
          <w:p>
            <w:pPr>
              <w:ind w:left="240" w:hanging="240" w:hangingChars="10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值</w:t>
            </w: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52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82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30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4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pPr>
              <w:rPr>
                <w:u w:val="single"/>
              </w:rPr>
            </w:pPr>
          </w:p>
          <w:p>
            <w:pPr>
              <w:ind w:firstLine="105" w:firstLineChars="5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527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借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 w:val="24"/>
                <w:lang w:eastAsia="zh-CN"/>
              </w:rPr>
              <w:t>款</w:t>
            </w:r>
          </w:p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人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实</w:t>
            </w:r>
          </w:p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际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控</w:t>
            </w:r>
          </w:p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制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人</w:t>
            </w:r>
          </w:p>
          <w:p>
            <w:pPr>
              <w:ind w:left="120" w:hanging="100" w:hangingChars="50"/>
              <w:jc w:val="center"/>
            </w:pPr>
            <w:r>
              <w:rPr>
                <w:rFonts w:hint="eastAsia"/>
                <w:spacing w:val="-20"/>
                <w:sz w:val="24"/>
              </w:rPr>
              <w:t>简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介</w:t>
            </w: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（主要说明过往的业绩及在当地的影响等）</w:t>
            </w:r>
          </w:p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43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担保</w:t>
            </w:r>
          </w:p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人及</w:t>
            </w:r>
          </w:p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实际</w:t>
            </w:r>
          </w:p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控制</w:t>
            </w:r>
          </w:p>
          <w:p>
            <w:pPr>
              <w:ind w:left="120" w:hanging="100" w:hangingChars="50"/>
              <w:jc w:val="center"/>
              <w:rPr>
                <w:rFonts w:hint="eastAsia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人分</w:t>
            </w:r>
          </w:p>
          <w:p>
            <w:pPr>
              <w:ind w:left="120" w:hanging="100" w:hangingChars="50"/>
              <w:jc w:val="center"/>
            </w:pPr>
            <w:r>
              <w:rPr>
                <w:rFonts w:hint="eastAsia"/>
                <w:spacing w:val="-20"/>
                <w:sz w:val="24"/>
                <w:lang w:eastAsia="zh-CN"/>
              </w:rPr>
              <w:t>析</w:t>
            </w: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（主要说明担保人、实际控制人的实力，如</w:t>
            </w:r>
            <w:r>
              <w:rPr>
                <w:rFonts w:hint="eastAsia"/>
                <w:sz w:val="24"/>
              </w:rPr>
              <w:t>主要资产、负债及对外投资情</w:t>
            </w:r>
            <w:r>
              <w:rPr>
                <w:rFonts w:hint="eastAsia"/>
              </w:rPr>
              <w:t>况等）</w:t>
            </w:r>
          </w:p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94" w:hRule="atLeast"/>
          <w:jc w:val="center"/>
        </w:trPr>
        <w:tc>
          <w:tcPr>
            <w:tcW w:w="8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拟投资项目的可行性分析及项目的主要竞争优势</w:t>
            </w:r>
          </w:p>
        </w:tc>
        <w:tc>
          <w:tcPr>
            <w:tcW w:w="6533" w:type="dxa"/>
            <w:gridSpan w:val="8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（主要从盈利性方面分析）</w:t>
            </w:r>
          </w:p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39" w:hRule="atLeast"/>
          <w:jc w:val="center"/>
        </w:trPr>
        <w:tc>
          <w:tcPr>
            <w:tcW w:w="8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评判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</w:t>
            </w:r>
          </w:p>
          <w:p>
            <w:pPr>
              <w:jc w:val="center"/>
            </w:pPr>
            <w:r>
              <w:rPr>
                <w:rFonts w:hint="eastAsia"/>
              </w:rPr>
              <w:t>签署</w:t>
            </w:r>
          </w:p>
        </w:tc>
        <w:tc>
          <w:tcPr>
            <w:tcW w:w="6533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left="405"/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（本栏由我方填写，借款申请人不必填写）</w:t>
            </w:r>
          </w:p>
        </w:tc>
        <w:tc>
          <w:tcPr>
            <w:tcW w:w="110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left="405"/>
              <w:jc w:val="right"/>
              <w:rPr>
                <w:rFonts w:hint="eastAsia"/>
                <w:sz w:val="15"/>
                <w:szCs w:val="15"/>
              </w:rPr>
            </w:pPr>
          </w:p>
        </w:tc>
      </w:tr>
    </w:tbl>
    <w:p>
      <w:pPr>
        <w:ind w:left="-177" w:leftChars="-85" w:hanging="1" w:hangingChars="1"/>
        <w:rPr>
          <w:rFonts w:ascii="宋体" w:hAnsi="宋体"/>
          <w:sz w:val="18"/>
          <w:szCs w:val="18"/>
        </w:rPr>
      </w:pPr>
    </w:p>
    <w:p>
      <w:pPr>
        <w:ind w:left="-177" w:leftChars="-85" w:hanging="1" w:hangingChars="1"/>
        <w:rPr>
          <w:rFonts w:hint="eastAsia" w:ascii="宋体" w:hAnsi="宋体"/>
          <w:sz w:val="18"/>
          <w:szCs w:val="18"/>
        </w:rPr>
      </w:pPr>
    </w:p>
    <w:p>
      <w:pPr>
        <w:ind w:left="-177" w:leftChars="-85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备注：1、带 </w:t>
      </w:r>
      <w:r>
        <w:rPr>
          <w:rFonts w:hint="eastAsia"/>
          <w:color w:val="FF0000"/>
          <w:sz w:val="24"/>
        </w:rPr>
        <w:t xml:space="preserve">* </w:t>
      </w:r>
      <w:r>
        <w:rPr>
          <w:rFonts w:hint="eastAsia" w:ascii="宋体" w:hAnsi="宋体"/>
          <w:sz w:val="18"/>
          <w:szCs w:val="18"/>
        </w:rPr>
        <w:t>字部分必须填写；</w:t>
      </w:r>
    </w:p>
    <w:p>
      <w:pPr>
        <w:ind w:left="365" w:leftChars="174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2、本申请人保证以上提供的信息内容翔实、数据准确、完整，同时对以上资料的合法及真实合理性负责。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479"/>
    <w:rsid w:val="00121AAD"/>
    <w:rsid w:val="001436B1"/>
    <w:rsid w:val="00390197"/>
    <w:rsid w:val="003D6479"/>
    <w:rsid w:val="004F3312"/>
    <w:rsid w:val="0093081D"/>
    <w:rsid w:val="00CA151E"/>
    <w:rsid w:val="00D66DF5"/>
    <w:rsid w:val="00E04D98"/>
    <w:rsid w:val="00E51E65"/>
    <w:rsid w:val="00E70A13"/>
    <w:rsid w:val="00EE3701"/>
    <w:rsid w:val="00EF2B59"/>
    <w:rsid w:val="00F84723"/>
    <w:rsid w:val="018C2A49"/>
    <w:rsid w:val="033A3367"/>
    <w:rsid w:val="1BFE0674"/>
    <w:rsid w:val="4167405B"/>
    <w:rsid w:val="625770DC"/>
    <w:rsid w:val="77C5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136EC2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1642</Characters>
  <Lines>13</Lines>
  <Paragraphs>3</Paragraphs>
  <TotalTime>11</TotalTime>
  <ScaleCrop>false</ScaleCrop>
  <LinksUpToDate>false</LinksUpToDate>
  <CharactersWithSpaces>1927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2017-01-03T15:09:00Z</dcterms:created>
  <dc:creator>1982479178@qq.com</dc:creator>
  <cp:lastModifiedBy>文员</cp:lastModifiedBy>
  <cp:lastPrinted>2019-05-24T02:03:00Z</cp:lastPrinted>
  <dcterms:modified xsi:type="dcterms:W3CDTF">2019-09-09T05:56:39Z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