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2B3D1">
      <w:pPr>
        <w:rPr>
          <w:rFonts w:hint="eastAsia" w:ascii="仿宋" w:hAnsi="仿宋" w:eastAsia="仿宋" w:cs="仿宋"/>
          <w:sz w:val="28"/>
          <w:szCs w:val="28"/>
        </w:rPr>
      </w:pPr>
    </w:p>
    <w:p w14:paraId="42B6B1E4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债务加入协议书</w:t>
      </w:r>
    </w:p>
    <w:p w14:paraId="4610267B">
      <w:pPr>
        <w:rPr>
          <w:rFonts w:hint="eastAsia" w:ascii="仿宋" w:hAnsi="仿宋" w:eastAsia="仿宋" w:cs="仿宋"/>
          <w:sz w:val="28"/>
          <w:szCs w:val="28"/>
        </w:rPr>
      </w:pPr>
    </w:p>
    <w:p w14:paraId="2CD79F3A"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编号：YFG20251204XYZ0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32</w:t>
      </w:r>
    </w:p>
    <w:p w14:paraId="5186D995">
      <w:pP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甲方：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张三</w:t>
      </w:r>
    </w:p>
    <w:p w14:paraId="6210371B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1B4987E8">
      <w:pPr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联系地址：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桃花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岛</w:t>
      </w:r>
    </w:p>
    <w:p w14:paraId="4A1BD397">
      <w:pPr>
        <w:rPr>
          <w:rFonts w:hint="eastAsia" w:ascii="仿宋" w:hAnsi="仿宋" w:eastAsia="仿宋" w:cs="仿宋"/>
          <w:sz w:val="28"/>
          <w:szCs w:val="28"/>
        </w:rPr>
      </w:pPr>
    </w:p>
    <w:p w14:paraId="5CD6E5DF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乙方：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郑州律源通文化传媒有限公司</w:t>
      </w:r>
    </w:p>
    <w:p w14:paraId="5F2AAF8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91410105MAE76CFP4A</w:t>
      </w:r>
    </w:p>
    <w:p w14:paraId="5372A96D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联系地址：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河南省郑州市金水区农业路东16号1号楼6层603号</w:t>
      </w:r>
    </w:p>
    <w:p w14:paraId="130DA37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鉴于乙方自愿以乙方享有的到期债权（乙方享有的到期债权明细由乙方提供并作为本协议附件，以下均简称“乙方享有的到期债权”）的执行回款的5%为限加入甲方对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原债务人</w:t>
      </w: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李四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，男，1980年10月23日生，住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桃花岛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，电话：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123456789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，身份证号：4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000000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31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96，以下简称“原债务人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李四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】的债权债务关系，与原债务人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李四</w:t>
      </w:r>
      <w:r>
        <w:rPr>
          <w:rFonts w:hint="eastAsia" w:ascii="仿宋" w:hAnsi="仿宋" w:eastAsia="仿宋" w:cs="仿宋"/>
          <w:sz w:val="28"/>
          <w:szCs w:val="28"/>
        </w:rPr>
        <w:t>一同向甲方还款，为保障还款、简化付款流程，就乙方加入债务事宜，各方经平等自愿协商，签订本协议书。</w:t>
      </w:r>
    </w:p>
    <w:p w14:paraId="6355F59B">
      <w:pPr>
        <w:rPr>
          <w:rFonts w:hint="eastAsia" w:ascii="仿宋" w:hAnsi="仿宋" w:eastAsia="仿宋" w:cs="仿宋"/>
          <w:sz w:val="28"/>
          <w:szCs w:val="28"/>
        </w:rPr>
      </w:pPr>
    </w:p>
    <w:p w14:paraId="05C5F1B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一、债务加入说明</w:t>
      </w:r>
    </w:p>
    <w:p w14:paraId="1638132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乙方同意就以乙方享有的到期债权的执行回款总额的5%为限，偿还甲方因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桃花岛光明顶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区人民法院（2017）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京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1302执759号</w:t>
      </w:r>
      <w:r>
        <w:rPr>
          <w:rFonts w:hint="eastAsia" w:ascii="仿宋" w:hAnsi="仿宋" w:eastAsia="仿宋" w:cs="仿宋"/>
          <w:sz w:val="28"/>
          <w:szCs w:val="28"/>
        </w:rPr>
        <w:t>借款合同纠纷一案对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原债务人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李四</w:t>
      </w:r>
      <w:r>
        <w:rPr>
          <w:rFonts w:hint="eastAsia" w:ascii="仿宋" w:hAnsi="仿宋" w:eastAsia="仿宋" w:cs="仿宋"/>
          <w:sz w:val="28"/>
          <w:szCs w:val="28"/>
        </w:rPr>
        <w:t>所享有的部分债权。乙方的还款总金额上限为本协议附件《到期债权明细》所列债权总额的百分之五（5%）。甲方同意乙方不对超出上述限额的债务（无论何种名目）承担还款责任。</w:t>
      </w:r>
    </w:p>
    <w:p w14:paraId="2BADC17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乙方自愿以其在本协议附件《到期债权明细》中列明的到期债权作为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【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桃花岛光明顶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区人民法院(2017)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京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1302执759号】</w:t>
      </w:r>
      <w:r>
        <w:rPr>
          <w:rFonts w:hint="eastAsia" w:ascii="仿宋" w:hAnsi="仿宋" w:eastAsia="仿宋" w:cs="仿宋"/>
          <w:sz w:val="28"/>
          <w:szCs w:val="28"/>
        </w:rPr>
        <w:t>执行案件的可供执行财产来源。待执行法院根据甲方申请，对该等债权采取执行措施并实现回款后，其中每笔执行回款的5%比例金额用于代原债务人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李四</w:t>
      </w:r>
      <w:r>
        <w:rPr>
          <w:rFonts w:hint="eastAsia" w:ascii="仿宋" w:hAnsi="仿宋" w:eastAsia="仿宋" w:cs="仿宋"/>
          <w:sz w:val="28"/>
          <w:szCs w:val="28"/>
        </w:rPr>
        <w:t>偿还给甲方账户，每笔执行回款的95%比例金额返还给乙方账户。乙方的还款义务以上述第1款约定的责任上限为限。</w:t>
      </w:r>
    </w:p>
    <w:p w14:paraId="63051ACC"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</w:t>
      </w:r>
      <w:r>
        <w:rPr>
          <w:rFonts w:ascii="仿宋" w:hAnsi="仿宋" w:eastAsia="仿宋"/>
          <w:b w:val="0"/>
          <w:bCs w:val="0"/>
          <w:color w:val="000000"/>
          <w:sz w:val="28"/>
          <w:szCs w:val="28"/>
        </w:rPr>
        <w:t>法院程序：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</w:rPr>
        <w:t>甲方负责</w:t>
      </w:r>
      <w:r>
        <w:rPr>
          <w:rFonts w:ascii="仿宋" w:hAnsi="仿宋" w:eastAsia="仿宋"/>
          <w:b w:val="0"/>
          <w:bCs w:val="0"/>
          <w:color w:val="000000"/>
          <w:sz w:val="28"/>
          <w:szCs w:val="28"/>
        </w:rPr>
        <w:t>协调法院追加目标公司为被执行人（或变更诉讼主体）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</w:rPr>
        <w:t>，并</w:t>
      </w:r>
      <w:r>
        <w:rPr>
          <w:rFonts w:ascii="仿宋" w:hAnsi="仿宋" w:eastAsia="仿宋"/>
          <w:b w:val="0"/>
          <w:bCs w:val="0"/>
          <w:color w:val="000000"/>
          <w:sz w:val="28"/>
          <w:szCs w:val="28"/>
        </w:rPr>
        <w:t>协调法院对目标债务对应的资产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val="en-US" w:eastAsia="zh-CN"/>
        </w:rPr>
        <w:t>到期债权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ascii="仿宋" w:hAnsi="仿宋" w:eastAsia="仿宋"/>
          <w:b w:val="0"/>
          <w:bCs w:val="0"/>
          <w:color w:val="000000"/>
          <w:sz w:val="28"/>
          <w:szCs w:val="28"/>
        </w:rPr>
        <w:t>进行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val="en-US" w:eastAsia="zh-CN"/>
        </w:rPr>
        <w:t>查控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val="en-US" w:eastAsia="zh-CN"/>
        </w:rPr>
        <w:t>发送履行到期债务通知书，对于15日期满未提出异议的，</w:t>
      </w:r>
      <w:r>
        <w:rPr>
          <w:rFonts w:ascii="仿宋" w:hAnsi="仿宋" w:eastAsia="仿宋"/>
          <w:b w:val="0"/>
          <w:bCs w:val="0"/>
          <w:color w:val="000000"/>
          <w:sz w:val="28"/>
          <w:szCs w:val="28"/>
        </w:rPr>
        <w:t>在30日内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val="en-US" w:eastAsia="zh-CN"/>
        </w:rPr>
        <w:t>冻结执行</w:t>
      </w:r>
      <w:r>
        <w:rPr>
          <w:rFonts w:ascii="仿宋" w:hAnsi="仿宋" w:eastAsia="仿宋"/>
          <w:b w:val="0"/>
          <w:bCs w:val="0"/>
          <w:color w:val="000000"/>
          <w:sz w:val="28"/>
          <w:szCs w:val="28"/>
        </w:rPr>
        <w:t>批量处理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</w:rPr>
        <w:t>；法院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val="en-US" w:eastAsia="zh-CN"/>
        </w:rPr>
        <w:t>冻结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</w:rPr>
        <w:t>30天之后需要对资产包内所涉债务人账户进行每</w:t>
      </w:r>
      <w:r>
        <w:rPr>
          <w:rFonts w:hint="eastAsia" w:ascii="仿宋" w:hAnsi="仿宋" w:eastAsia="仿宋"/>
          <w:color w:val="000000"/>
          <w:sz w:val="28"/>
          <w:szCs w:val="28"/>
        </w:rPr>
        <w:t>个月一次划扣，且至少划扣三个月。</w:t>
      </w:r>
    </w:p>
    <w:p w14:paraId="4825AD0B">
      <w:pPr>
        <w:spacing w:line="36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具体执行方案由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sz w:val="28"/>
          <w:szCs w:val="28"/>
        </w:rPr>
        <w:t>方制定并推动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甲方积极对接协调法院，乙方依照程序要求组织实施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0DD59B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sz w:val="28"/>
          <w:szCs w:val="28"/>
        </w:rPr>
        <w:t>本协议约定的乙方债务加入责任，于以下任一条件最先成就时终止：</w:t>
      </w:r>
    </w:p>
    <w:p w14:paraId="6E03224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（1）甲方依据本协议所获得的清偿总额达到本条第1款约定的乙方责任上限；</w:t>
      </w:r>
    </w:p>
    <w:p w14:paraId="1A7FB73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自甲方向执行法院正式提交《追加被执行人申请书》及相关材料之日起满12个月。责任终止后，甲方应在15日内向执行法院申请对乙方在本协议项下的债务作结案处理，并配合办理解除对乙方及相关人员、财产已采取的执行措施。</w:t>
      </w:r>
    </w:p>
    <w:p w14:paraId="4629FCA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sz w:val="28"/>
          <w:szCs w:val="28"/>
        </w:rPr>
        <w:t>在本协议约定的乙方责任存续期间内，甲方仅可依据本协议约定，申请对乙方在本协议附件《到期债权明细》中列明的到期债权采取执行措施。甲方不得超出该范围申请对乙方的其他财产（包括但不限于银行账户、不动产、动产、知识产权、股权等）采取查封、冻结、划扣、拍卖等强制措施，亦不得申请对乙方的相关人员（包括但不限于高级管理人员、法定代表人、股东、员工等）采取失信、限高等强制措施。</w:t>
      </w:r>
    </w:p>
    <w:p w14:paraId="153C92A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6. </w:t>
      </w:r>
      <w:r>
        <w:rPr>
          <w:rFonts w:hint="eastAsia" w:ascii="仿宋" w:hAnsi="仿宋" w:eastAsia="仿宋" w:cs="仿宋"/>
          <w:sz w:val="28"/>
          <w:szCs w:val="28"/>
        </w:rPr>
        <w:t>如通过上述执行方案，甲方最终仍没有实现全部债权，甲方可随时向法院申请继续向原债务人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李四</w:t>
      </w:r>
      <w:r>
        <w:rPr>
          <w:rFonts w:hint="eastAsia" w:ascii="仿宋" w:hAnsi="仿宋" w:eastAsia="仿宋" w:cs="仿宋"/>
          <w:sz w:val="28"/>
          <w:szCs w:val="28"/>
        </w:rPr>
        <w:t>追索剩余欠款，该等追索与乙方无关。</w:t>
      </w:r>
    </w:p>
    <w:p w14:paraId="14267EEF">
      <w:pPr>
        <w:rPr>
          <w:rFonts w:hint="eastAsia" w:ascii="仿宋" w:hAnsi="仿宋" w:eastAsia="仿宋" w:cs="仿宋"/>
          <w:sz w:val="28"/>
          <w:szCs w:val="28"/>
        </w:rPr>
      </w:pPr>
    </w:p>
    <w:p w14:paraId="583E4FC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二、甲乙双方账号信息</w:t>
      </w:r>
    </w:p>
    <w:p w14:paraId="1B7A9B9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甲方账户如下：</w:t>
      </w:r>
    </w:p>
    <w:p w14:paraId="5A6DF456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户名：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eastAsia="zh-CN"/>
        </w:rPr>
        <w:t>张三</w:t>
      </w:r>
    </w:p>
    <w:p w14:paraId="6BD064EF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开户行：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中国工商银行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>云与海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分行</w:t>
      </w:r>
    </w:p>
    <w:p w14:paraId="48B45602">
      <w:pPr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账号：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622208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00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</w:rPr>
        <w:t>8</w:t>
      </w:r>
    </w:p>
    <w:p w14:paraId="6A39E728">
      <w:pPr>
        <w:rPr>
          <w:rFonts w:hint="eastAsia" w:ascii="仿宋" w:hAnsi="仿宋" w:eastAsia="仿宋" w:cs="仿宋"/>
          <w:sz w:val="28"/>
          <w:szCs w:val="28"/>
        </w:rPr>
      </w:pPr>
    </w:p>
    <w:p w14:paraId="7AA150F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乙方账户如下：</w:t>
      </w:r>
    </w:p>
    <w:p w14:paraId="5E4698F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户名：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郑州律源通文化传媒有限公司</w:t>
      </w:r>
    </w:p>
    <w:p w14:paraId="41CCD9A6">
      <w:pPr>
        <w:ind w:firstLine="560" w:firstLineChars="2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开户行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z w:val="28"/>
          <w:szCs w:val="28"/>
          <w:u w:val="single"/>
        </w:rPr>
        <w:t>招商银行股份有限公司郑州农业路支行</w:t>
      </w:r>
    </w:p>
    <w:p w14:paraId="2DAFA860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账号：</w:t>
      </w:r>
      <w:r>
        <w:rPr>
          <w:rFonts w:ascii="宋体" w:hAnsi="宋体" w:eastAsia="宋体" w:cs="宋体"/>
          <w:sz w:val="28"/>
          <w:szCs w:val="28"/>
          <w:u w:val="single"/>
        </w:rPr>
        <w:t>371911232010001</w:t>
      </w:r>
    </w:p>
    <w:p w14:paraId="57A71D6B">
      <w:pPr>
        <w:rPr>
          <w:rFonts w:hint="eastAsia" w:ascii="仿宋" w:hAnsi="仿宋" w:eastAsia="仿宋" w:cs="仿宋"/>
          <w:sz w:val="28"/>
          <w:szCs w:val="28"/>
        </w:rPr>
      </w:pPr>
    </w:p>
    <w:p w14:paraId="65A4F3B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三、权利义务</w:t>
      </w:r>
    </w:p>
    <w:p w14:paraId="32E3D66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（一）甲方的权利和义务</w:t>
      </w:r>
    </w:p>
    <w:p w14:paraId="1D4DF7B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甲方保证具备完全民事行为能力，有权以其自身名义签署和履行本协议，本协议的签署和履行不违反其任何法定义务或合同义务。</w:t>
      </w:r>
    </w:p>
    <w:p w14:paraId="25D3E37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甲方应向乙方披露原债务人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李四</w:t>
      </w:r>
      <w:r>
        <w:rPr>
          <w:rFonts w:hint="eastAsia" w:ascii="仿宋" w:hAnsi="仿宋" w:eastAsia="仿宋" w:cs="仿宋"/>
          <w:sz w:val="28"/>
          <w:szCs w:val="28"/>
        </w:rPr>
        <w:t>在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（2017）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京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1302执759号</w:t>
      </w:r>
      <w:r>
        <w:rPr>
          <w:rFonts w:hint="eastAsia" w:ascii="仿宋" w:hAnsi="仿宋" w:eastAsia="仿宋" w:cs="仿宋"/>
          <w:sz w:val="28"/>
          <w:szCs w:val="28"/>
        </w:rPr>
        <w:t>案件中的执行情况（包括但不限于执行剩余金额、履行进度等）。</w:t>
      </w:r>
    </w:p>
    <w:p w14:paraId="4D1B308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甲方应配合乙方履行本协议项下义务，包括但不限于按本协议约定向法院出具文件、协助沟通等。</w:t>
      </w:r>
    </w:p>
    <w:p w14:paraId="5490472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（二）乙方的权利和义务</w:t>
      </w:r>
    </w:p>
    <w:p w14:paraId="37E81EA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乙方保证为依法成立并合法存续的企业法人，有权以自身名义、权利和权限从事本合同项下的业务经营活动，并以自身名义签署和履行本协议。</w:t>
      </w:r>
    </w:p>
    <w:p w14:paraId="77E2F93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乙方应确保其提供的《到期债权明细》真实、准确、完整、合法有效，且该等债权不存在任何权利瑕疵或争议，并应提供必要的债权凭证复印件作为附件组成部分。乙方应指派专人与甲方及执行法院进行联络，提供必要协助。</w:t>
      </w:r>
    </w:p>
    <w:p w14:paraId="0744BC5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乙方有权要求甲方提供与本协议债务履行相关的法院文书、还款凭证等资料。</w:t>
      </w:r>
    </w:p>
    <w:p w14:paraId="1669A36A">
      <w:pPr>
        <w:rPr>
          <w:rFonts w:hint="eastAsia" w:ascii="仿宋" w:hAnsi="仿宋" w:eastAsia="仿宋" w:cs="仿宋"/>
          <w:sz w:val="28"/>
          <w:szCs w:val="28"/>
        </w:rPr>
      </w:pPr>
    </w:p>
    <w:p w14:paraId="61454E6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四、违约责任</w:t>
      </w:r>
    </w:p>
    <w:p w14:paraId="04CDC76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甲乙双方均应履行本协议所约定的义务，任何一方不履行即构成违约，违约方应对由此给守约方造成的损失承担经济和法律责任。</w:t>
      </w:r>
    </w:p>
    <w:p w14:paraId="7B6968D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守约方有权书面要求违约方在30日内予以改正，若在该期限内违约方未予改正，守约方有权以书面方式通知对方提前终止本协议，由此造成的相关经济损失由违约方承担。</w:t>
      </w:r>
    </w:p>
    <w:p w14:paraId="5EC5FC3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因国家法律、法规、政策或有权机关（包括但不限于执行法院）的指令、内部工作调整等非因甲乙双方过错导致的客观情况发生重大变化，致使本协议目的无法实现或履行已无实际意义的，任何一方均可通知对方解除本协议，双方互不承担违约责任。因前述原因导致本协议部分无法履行的，双方应友好协商解决；协商不成的，可就该部分履行障碍互不承担责任。</w:t>
      </w:r>
    </w:p>
    <w:p w14:paraId="382F4D8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sz w:val="28"/>
          <w:szCs w:val="28"/>
        </w:rPr>
        <w:t>任何一方对对方违约行为的任何宽宥，均不应视为放弃向违约方的追究及索赔，也不应视为对违约方行为的认可。</w:t>
      </w:r>
    </w:p>
    <w:p w14:paraId="1F179C99">
      <w:pPr>
        <w:rPr>
          <w:rFonts w:hint="eastAsia" w:ascii="仿宋" w:hAnsi="仿宋" w:eastAsia="仿宋" w:cs="仿宋"/>
          <w:sz w:val="28"/>
          <w:szCs w:val="28"/>
        </w:rPr>
      </w:pPr>
    </w:p>
    <w:p w14:paraId="597BEED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五、保密条款</w:t>
      </w:r>
    </w:p>
    <w:p w14:paraId="6E0F6A6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各方均对本协议项下内容及从对方获得的数据、资料、客户信息及其它信息（统称“商业秘密”）依法负有保密义务，未经其他方书面同意，任何一方在任何情况下均不得提供、透露给任何第三人，亦不得将商业秘密用于本协议以外的任何用途。如有违约情形由违约方承担由此造成的一切损失。</w:t>
      </w:r>
    </w:p>
    <w:p w14:paraId="3BEBAEB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对以下信息，各方均免除相应的保密责任：由公众通过合法途径获知的信息；从第三方获知的，并未违反任何保密责任的信息；根据中国法律法规，或司法、行政、金融监管部门要求透露的信息。</w:t>
      </w:r>
    </w:p>
    <w:p w14:paraId="5627F91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本条规定的保密义务不因本协议的解除或终止而终止。</w:t>
      </w:r>
    </w:p>
    <w:p w14:paraId="705C6988">
      <w:pPr>
        <w:rPr>
          <w:rFonts w:hint="eastAsia" w:ascii="仿宋" w:hAnsi="仿宋" w:eastAsia="仿宋" w:cs="仿宋"/>
          <w:sz w:val="28"/>
          <w:szCs w:val="28"/>
        </w:rPr>
      </w:pPr>
    </w:p>
    <w:p w14:paraId="3C65C1F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六、争议解决</w:t>
      </w:r>
    </w:p>
    <w:p w14:paraId="6307C36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本协议的成立、生效、履行、解释及纠纷解决，适用中华人民共和国大陆地区法律。</w:t>
      </w:r>
    </w:p>
    <w:p w14:paraId="18F44F6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本协议项下及与之有关的一切争议，双方应首先友好协商解决；协商不成的，任何一方均有权向甲方住所地人民法院提起诉讼。</w:t>
      </w:r>
    </w:p>
    <w:p w14:paraId="2730140B">
      <w:pPr>
        <w:rPr>
          <w:rFonts w:hint="eastAsia" w:ascii="仿宋" w:hAnsi="仿宋" w:eastAsia="仿宋" w:cs="仿宋"/>
          <w:sz w:val="28"/>
          <w:szCs w:val="28"/>
        </w:rPr>
      </w:pPr>
    </w:p>
    <w:p w14:paraId="06029C9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七、协议期限</w:t>
      </w:r>
    </w:p>
    <w:p w14:paraId="160B8A7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协议有效期限为1年，自双方签字或盖章之日起生效。本协议第一条第3款约定的责任终止条件达成时，本协议中关于债务加入及执行的核心义务条款即告履行完毕，但不影响保密、争议解决等持续性条款的效力。</w:t>
      </w:r>
    </w:p>
    <w:p w14:paraId="119B6C85">
      <w:pPr>
        <w:rPr>
          <w:rFonts w:hint="eastAsia" w:ascii="仿宋" w:hAnsi="仿宋" w:eastAsia="仿宋" w:cs="仿宋"/>
          <w:sz w:val="28"/>
          <w:szCs w:val="28"/>
        </w:rPr>
      </w:pPr>
    </w:p>
    <w:p w14:paraId="294A1E5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八、附则</w:t>
      </w:r>
    </w:p>
    <w:p w14:paraId="5F9E0AF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本协议附件《到期债权明细》为本协议不可分割的组成部分，与本协议具有同等法律效力。</w:t>
      </w:r>
    </w:p>
    <w:p w14:paraId="2B39BFC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本协议一式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叁</w:t>
      </w:r>
      <w:r>
        <w:rPr>
          <w:rFonts w:hint="eastAsia" w:ascii="仿宋" w:hAnsi="仿宋" w:eastAsia="仿宋" w:cs="仿宋"/>
          <w:sz w:val="28"/>
          <w:szCs w:val="28"/>
        </w:rPr>
        <w:t>份，甲乙双方各持壹份，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执行法院留存一份，</w:t>
      </w:r>
      <w:r>
        <w:rPr>
          <w:rFonts w:hint="eastAsia" w:ascii="仿宋" w:hAnsi="仿宋" w:eastAsia="仿宋" w:cs="仿宋"/>
          <w:sz w:val="28"/>
          <w:szCs w:val="28"/>
        </w:rPr>
        <w:t>均具有同等法律效力。</w:t>
      </w:r>
    </w:p>
    <w:p w14:paraId="036DD0B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本协议未尽事宜，由双方另行友好协商并签订补充协议。</w:t>
      </w:r>
    </w:p>
    <w:p w14:paraId="763DBED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（以下无合同正文）</w:t>
      </w:r>
    </w:p>
    <w:p w14:paraId="486C9D87">
      <w:pPr>
        <w:rPr>
          <w:rFonts w:hint="eastAsia" w:ascii="仿宋" w:hAnsi="仿宋" w:eastAsia="仿宋" w:cs="仿宋"/>
          <w:sz w:val="28"/>
          <w:szCs w:val="28"/>
        </w:rPr>
      </w:pPr>
    </w:p>
    <w:p w14:paraId="2DC9F51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甲方（签名）：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乙方（盖章）：</w:t>
      </w:r>
    </w:p>
    <w:p w14:paraId="3A142680">
      <w:pPr>
        <w:ind w:firstLine="5040" w:firstLineChars="18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授权代表签名：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</w:p>
    <w:p w14:paraId="0682412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签署时间：202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 月 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签署时间：2026年 月 日     </w:t>
      </w:r>
    </w:p>
    <w:p w14:paraId="640E37EF">
      <w:pPr>
        <w:rPr>
          <w:rFonts w:hint="eastAsia" w:ascii="仿宋" w:hAnsi="仿宋" w:eastAsia="仿宋" w:cs="仿宋"/>
          <w:sz w:val="28"/>
          <w:szCs w:val="28"/>
        </w:rPr>
      </w:pPr>
    </w:p>
    <w:p w14:paraId="7843A14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附件：《到期债权明细》（如有）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6EC9F"/>
    <w:rsid w:val="004E2611"/>
    <w:rsid w:val="019A1F99"/>
    <w:rsid w:val="0721282E"/>
    <w:rsid w:val="07302A71"/>
    <w:rsid w:val="09ED69F7"/>
    <w:rsid w:val="0A2368BD"/>
    <w:rsid w:val="0A7809B7"/>
    <w:rsid w:val="0A7E1D45"/>
    <w:rsid w:val="0D4C612B"/>
    <w:rsid w:val="0EA855E3"/>
    <w:rsid w:val="0F4B48EC"/>
    <w:rsid w:val="117F6ACF"/>
    <w:rsid w:val="14650180"/>
    <w:rsid w:val="15011727"/>
    <w:rsid w:val="153E45AB"/>
    <w:rsid w:val="16881F81"/>
    <w:rsid w:val="18D92F68"/>
    <w:rsid w:val="19AD1CFF"/>
    <w:rsid w:val="1AF220BF"/>
    <w:rsid w:val="1C346708"/>
    <w:rsid w:val="221E19EC"/>
    <w:rsid w:val="23A83C63"/>
    <w:rsid w:val="25BF34E6"/>
    <w:rsid w:val="279A7D67"/>
    <w:rsid w:val="27C052F3"/>
    <w:rsid w:val="2A8E3487"/>
    <w:rsid w:val="2AA50EFC"/>
    <w:rsid w:val="2AFE685E"/>
    <w:rsid w:val="2B2C33CC"/>
    <w:rsid w:val="2B844FB6"/>
    <w:rsid w:val="2BB60EE7"/>
    <w:rsid w:val="2D0068BE"/>
    <w:rsid w:val="2D067C4C"/>
    <w:rsid w:val="2EC1207D"/>
    <w:rsid w:val="3060641C"/>
    <w:rsid w:val="30801AC4"/>
    <w:rsid w:val="311F752F"/>
    <w:rsid w:val="32665FAA"/>
    <w:rsid w:val="35747E49"/>
    <w:rsid w:val="362829E1"/>
    <w:rsid w:val="36C95F72"/>
    <w:rsid w:val="36EA5EE9"/>
    <w:rsid w:val="37841E99"/>
    <w:rsid w:val="37A71D0D"/>
    <w:rsid w:val="380D6333"/>
    <w:rsid w:val="38F244D2"/>
    <w:rsid w:val="3B442179"/>
    <w:rsid w:val="3B5A363D"/>
    <w:rsid w:val="3BBF5B96"/>
    <w:rsid w:val="3DE10046"/>
    <w:rsid w:val="3EAF3CA0"/>
    <w:rsid w:val="3EB05C6A"/>
    <w:rsid w:val="3FBC6AA6"/>
    <w:rsid w:val="4168282C"/>
    <w:rsid w:val="42010CB6"/>
    <w:rsid w:val="42073DF3"/>
    <w:rsid w:val="45997458"/>
    <w:rsid w:val="459D5EEC"/>
    <w:rsid w:val="47525B10"/>
    <w:rsid w:val="47760DB4"/>
    <w:rsid w:val="47CD163B"/>
    <w:rsid w:val="4820176A"/>
    <w:rsid w:val="48FD7CFE"/>
    <w:rsid w:val="490E1F0B"/>
    <w:rsid w:val="4D671BE9"/>
    <w:rsid w:val="4D6D5452"/>
    <w:rsid w:val="50412BC6"/>
    <w:rsid w:val="53453BE8"/>
    <w:rsid w:val="53E2646E"/>
    <w:rsid w:val="546C1755"/>
    <w:rsid w:val="55AA2FBB"/>
    <w:rsid w:val="55D65B5E"/>
    <w:rsid w:val="56890E23"/>
    <w:rsid w:val="599B3347"/>
    <w:rsid w:val="59C858A1"/>
    <w:rsid w:val="5C8C341B"/>
    <w:rsid w:val="5D6F0D72"/>
    <w:rsid w:val="5F926F9A"/>
    <w:rsid w:val="5FBE7D8F"/>
    <w:rsid w:val="604C0BC4"/>
    <w:rsid w:val="60E03D35"/>
    <w:rsid w:val="618E3791"/>
    <w:rsid w:val="62223F1C"/>
    <w:rsid w:val="63100901"/>
    <w:rsid w:val="63754C08"/>
    <w:rsid w:val="66BF599F"/>
    <w:rsid w:val="68945B31"/>
    <w:rsid w:val="6A4D243B"/>
    <w:rsid w:val="6B655563"/>
    <w:rsid w:val="6C47110C"/>
    <w:rsid w:val="6C5C0714"/>
    <w:rsid w:val="6EBC7B8F"/>
    <w:rsid w:val="72BB015E"/>
    <w:rsid w:val="733817AF"/>
    <w:rsid w:val="749B0247"/>
    <w:rsid w:val="75D27C98"/>
    <w:rsid w:val="761107C1"/>
    <w:rsid w:val="764F12E9"/>
    <w:rsid w:val="775B5A6C"/>
    <w:rsid w:val="77FE2CA5"/>
    <w:rsid w:val="790C526F"/>
    <w:rsid w:val="792702FB"/>
    <w:rsid w:val="7A252A8D"/>
    <w:rsid w:val="7E235535"/>
    <w:rsid w:val="7FC543CA"/>
    <w:rsid w:val="D7F6E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2631</Words>
  <Characters>2777</Characters>
  <Lines>0</Lines>
  <Paragraphs>0</Paragraphs>
  <TotalTime>3</TotalTime>
  <ScaleCrop>false</ScaleCrop>
  <LinksUpToDate>false</LinksUpToDate>
  <CharactersWithSpaces>2855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2025-12-30T16:04:00Z</dcterms:created>
  <dc:creator>赵京涛</dc:creator>
  <cp:lastModifiedBy>倚窗听雨</cp:lastModifiedBy>
  <dcterms:modified xsi:type="dcterms:W3CDTF">2026-02-26T07:20:52Z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6B5A05FDE697DF838E875369C1438349_41</vt:lpwstr>
  </property>
  <property fmtid="{D5CDD505-2E9C-101B-9397-08002B2CF9AE}" pid="4" name="KSOTemplateDocerSaveRecord">
    <vt:lpwstr>eyJoZGlkIjoiMzI4NzgzNDgwY2RlOWRlMTA2NmRhZTY4Zjk5MzhhMTgiLCJ1c2VySWQiOiI2OTE5NTU3MjYifQ==</vt:lpwstr>
  </property>
</Properties>
</file>